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052C7F" w14:textId="66E63B78" w:rsidR="00806F8B" w:rsidRPr="00806F8B" w:rsidRDefault="00F9446D" w:rsidP="00806F8B">
      <w:pPr>
        <w:jc w:val="center"/>
        <w:rPr>
          <w:rFonts w:ascii="Calibri" w:hAnsi="Calibri" w:cs="Calibri"/>
        </w:rPr>
      </w:pPr>
      <w:r>
        <w:rPr>
          <w:rFonts w:ascii="Calibri" w:hAnsi="Calibri" w:cs="Calibri"/>
          <w:noProof/>
        </w:rPr>
        <w:drawing>
          <wp:anchor distT="0" distB="0" distL="114300" distR="114300" simplePos="0" relativeHeight="251658240" behindDoc="0" locked="0" layoutInCell="1" allowOverlap="1" wp14:anchorId="2C803E8F" wp14:editId="3CD575BB">
            <wp:simplePos x="0" y="0"/>
            <wp:positionH relativeFrom="page">
              <wp:align>right</wp:align>
            </wp:positionH>
            <wp:positionV relativeFrom="page">
              <wp:align>top</wp:align>
            </wp:positionV>
            <wp:extent cx="10053320" cy="7766050"/>
            <wp:effectExtent l="0" t="0" r="5080" b="6350"/>
            <wp:wrapSquare wrapText="bothSides"/>
            <wp:docPr id="336137187" name="Picture 2" descr="A blue road with white marking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6137187" name="Picture 2" descr="A blue road with white markings&#10;&#10;AI-generated content may be incorrect."/>
                    <pic:cNvPicPr/>
                  </pic:nvPicPr>
                  <pic:blipFill>
                    <a:blip r:embed="rId8">
                      <a:extLst>
                        <a:ext uri="{28A0092B-C50C-407E-A947-70E740481C1C}">
                          <a14:useLocalDpi xmlns:a14="http://schemas.microsoft.com/office/drawing/2010/main" val="0"/>
                        </a:ext>
                      </a:extLst>
                    </a:blip>
                    <a:stretch>
                      <a:fillRect/>
                    </a:stretch>
                  </pic:blipFill>
                  <pic:spPr>
                    <a:xfrm>
                      <a:off x="0" y="0"/>
                      <a:ext cx="10053320" cy="7766050"/>
                    </a:xfrm>
                    <a:prstGeom prst="rect">
                      <a:avLst/>
                    </a:prstGeom>
                  </pic:spPr>
                </pic:pic>
              </a:graphicData>
            </a:graphic>
            <wp14:sizeRelH relativeFrom="margin">
              <wp14:pctWidth>0</wp14:pctWidth>
            </wp14:sizeRelH>
            <wp14:sizeRelV relativeFrom="margin">
              <wp14:pctHeight>0</wp14:pctHeight>
            </wp14:sizeRelV>
          </wp:anchor>
        </w:drawing>
      </w:r>
    </w:p>
    <w:bookmarkStart w:id="0" w:name="_Toc206149249" w:displacedByCustomXml="next"/>
    <w:bookmarkStart w:id="1" w:name="_Toc208054575" w:displacedByCustomXml="next"/>
    <w:sdt>
      <w:sdtPr>
        <w:rPr>
          <w:rFonts w:asciiTheme="minorHAnsi" w:eastAsiaTheme="minorHAnsi" w:hAnsiTheme="minorHAnsi" w:cstheme="minorBidi"/>
          <w:color w:val="auto"/>
          <w:sz w:val="24"/>
          <w:szCs w:val="24"/>
        </w:rPr>
        <w:id w:val="-313568821"/>
        <w:docPartObj>
          <w:docPartGallery w:val="Table of Contents"/>
          <w:docPartUnique/>
        </w:docPartObj>
      </w:sdtPr>
      <w:sdtEndPr>
        <w:rPr>
          <w:b/>
          <w:bCs/>
          <w:noProof/>
        </w:rPr>
      </w:sdtEndPr>
      <w:sdtContent>
        <w:p w14:paraId="6888E10C" w14:textId="3C54C7B0" w:rsidR="00806F8B" w:rsidRPr="00CD63E1" w:rsidRDefault="00806F8B" w:rsidP="000A4511">
          <w:pPr>
            <w:pStyle w:val="Heading1"/>
            <w:tabs>
              <w:tab w:val="left" w:pos="3555"/>
            </w:tabs>
            <w:rPr>
              <w:rFonts w:ascii="Calibri" w:hAnsi="Calibri" w:cs="Calibri"/>
              <w:b/>
              <w:bCs/>
              <w:color w:val="000000" w:themeColor="text1"/>
            </w:rPr>
          </w:pPr>
          <w:r w:rsidRPr="00CD63E1">
            <w:rPr>
              <w:rFonts w:ascii="Calibri" w:hAnsi="Calibri" w:cs="Calibri"/>
              <w:b/>
              <w:bCs/>
              <w:color w:val="5271FF"/>
            </w:rPr>
            <w:t>Table of Contents</w:t>
          </w:r>
          <w:bookmarkEnd w:id="1"/>
          <w:bookmarkEnd w:id="0"/>
          <w:r w:rsidR="000A4511" w:rsidRPr="00CD63E1">
            <w:rPr>
              <w:rFonts w:ascii="Calibri" w:hAnsi="Calibri" w:cs="Calibri"/>
              <w:b/>
              <w:bCs/>
              <w:color w:val="000000" w:themeColor="text1"/>
            </w:rPr>
            <w:tab/>
          </w:r>
        </w:p>
        <w:p w14:paraId="5AED0404" w14:textId="6D945E75" w:rsidR="007810E8" w:rsidRDefault="00806F8B">
          <w:pPr>
            <w:pStyle w:val="TOC1"/>
            <w:rPr>
              <w:rFonts w:eastAsiaTheme="minorEastAsia"/>
              <w:noProof/>
            </w:rPr>
          </w:pPr>
          <w:r>
            <w:fldChar w:fldCharType="begin"/>
          </w:r>
          <w:r>
            <w:instrText xml:space="preserve"> TOC \o "1-3" \h \z \u </w:instrText>
          </w:r>
          <w:r>
            <w:fldChar w:fldCharType="separate"/>
          </w:r>
          <w:hyperlink w:anchor="_Toc208054576" w:history="1">
            <w:r w:rsidR="007810E8" w:rsidRPr="00327B38">
              <w:rPr>
                <w:rStyle w:val="Hyperlink"/>
                <w:rFonts w:ascii="Calibri" w:hAnsi="Calibri" w:cs="Calibri"/>
                <w:b/>
                <w:bCs/>
                <w:noProof/>
              </w:rPr>
              <w:t>Introduction</w:t>
            </w:r>
            <w:r w:rsidR="007810E8">
              <w:rPr>
                <w:noProof/>
                <w:webHidden/>
              </w:rPr>
              <w:tab/>
            </w:r>
            <w:r w:rsidR="007810E8">
              <w:rPr>
                <w:noProof/>
                <w:webHidden/>
              </w:rPr>
              <w:fldChar w:fldCharType="begin"/>
            </w:r>
            <w:r w:rsidR="007810E8">
              <w:rPr>
                <w:noProof/>
                <w:webHidden/>
              </w:rPr>
              <w:instrText xml:space="preserve"> PAGEREF _Toc208054576 \h </w:instrText>
            </w:r>
            <w:r w:rsidR="007810E8">
              <w:rPr>
                <w:noProof/>
                <w:webHidden/>
              </w:rPr>
            </w:r>
            <w:r w:rsidR="007810E8">
              <w:rPr>
                <w:noProof/>
                <w:webHidden/>
              </w:rPr>
              <w:fldChar w:fldCharType="separate"/>
            </w:r>
            <w:r w:rsidR="00350F63">
              <w:rPr>
                <w:noProof/>
                <w:webHidden/>
              </w:rPr>
              <w:t>3</w:t>
            </w:r>
            <w:r w:rsidR="007810E8">
              <w:rPr>
                <w:noProof/>
                <w:webHidden/>
              </w:rPr>
              <w:fldChar w:fldCharType="end"/>
            </w:r>
          </w:hyperlink>
        </w:p>
        <w:p w14:paraId="51C00663" w14:textId="2EE38F13" w:rsidR="007810E8" w:rsidRDefault="00BD0748">
          <w:pPr>
            <w:pStyle w:val="TOC1"/>
            <w:rPr>
              <w:rFonts w:eastAsiaTheme="minorEastAsia"/>
              <w:noProof/>
            </w:rPr>
          </w:pPr>
          <w:r>
            <w:rPr>
              <w:rStyle w:val="Hyperlink"/>
              <w:b/>
              <w:bCs/>
              <w:noProof/>
              <w:color w:val="63D7FF"/>
              <w:u w:val="none"/>
            </w:rPr>
            <w:t xml:space="preserve">● </w:t>
          </w:r>
          <w:hyperlink w:anchor="_Toc208054577" w:history="1">
            <w:r w:rsidR="007810E8" w:rsidRPr="00327B38">
              <w:rPr>
                <w:rStyle w:val="Hyperlink"/>
                <w:rFonts w:ascii="Calibri" w:hAnsi="Calibri" w:cs="Calibri"/>
                <w:b/>
                <w:bCs/>
                <w:noProof/>
              </w:rPr>
              <w:t>Step 1 – Initial Study Planning</w:t>
            </w:r>
            <w:r w:rsidR="007810E8">
              <w:rPr>
                <w:noProof/>
                <w:webHidden/>
              </w:rPr>
              <w:tab/>
            </w:r>
            <w:r w:rsidR="007810E8">
              <w:rPr>
                <w:noProof/>
                <w:webHidden/>
              </w:rPr>
              <w:fldChar w:fldCharType="begin"/>
            </w:r>
            <w:r w:rsidR="007810E8">
              <w:rPr>
                <w:noProof/>
                <w:webHidden/>
              </w:rPr>
              <w:instrText xml:space="preserve"> PAGEREF _Toc208054577 \h </w:instrText>
            </w:r>
            <w:r w:rsidR="007810E8">
              <w:rPr>
                <w:noProof/>
                <w:webHidden/>
              </w:rPr>
            </w:r>
            <w:r w:rsidR="007810E8">
              <w:rPr>
                <w:noProof/>
                <w:webHidden/>
              </w:rPr>
              <w:fldChar w:fldCharType="separate"/>
            </w:r>
            <w:r w:rsidR="00350F63">
              <w:rPr>
                <w:noProof/>
                <w:webHidden/>
              </w:rPr>
              <w:t>4</w:t>
            </w:r>
            <w:r w:rsidR="007810E8">
              <w:rPr>
                <w:noProof/>
                <w:webHidden/>
              </w:rPr>
              <w:fldChar w:fldCharType="end"/>
            </w:r>
          </w:hyperlink>
        </w:p>
        <w:p w14:paraId="2143EEDA" w14:textId="46C678DA" w:rsidR="007810E8" w:rsidRPr="007810E8" w:rsidRDefault="007810E8" w:rsidP="007810E8">
          <w:pPr>
            <w:pStyle w:val="TOC2"/>
            <w:ind w:left="720"/>
            <w:rPr>
              <w:rFonts w:eastAsiaTheme="minorEastAsia"/>
              <w:noProof/>
            </w:rPr>
          </w:pPr>
          <w:hyperlink w:anchor="_Toc208054584" w:history="1">
            <w:r w:rsidRPr="007810E8">
              <w:rPr>
                <w:rStyle w:val="Hyperlink"/>
                <w:rFonts w:ascii="Calibri" w:hAnsi="Calibri" w:cs="Calibri"/>
                <w:noProof/>
              </w:rPr>
              <w:t>Study Orientation (PICOT) Worksheet</w:t>
            </w:r>
            <w:r w:rsidRPr="007810E8">
              <w:rPr>
                <w:noProof/>
                <w:webHidden/>
              </w:rPr>
              <w:tab/>
            </w:r>
            <w:r w:rsidRPr="007810E8">
              <w:rPr>
                <w:noProof/>
                <w:webHidden/>
              </w:rPr>
              <w:fldChar w:fldCharType="begin"/>
            </w:r>
            <w:r w:rsidRPr="007810E8">
              <w:rPr>
                <w:noProof/>
                <w:webHidden/>
              </w:rPr>
              <w:instrText xml:space="preserve"> PAGEREF _Toc208054584 \h </w:instrText>
            </w:r>
            <w:r w:rsidRPr="007810E8">
              <w:rPr>
                <w:noProof/>
                <w:webHidden/>
              </w:rPr>
            </w:r>
            <w:r w:rsidRPr="007810E8">
              <w:rPr>
                <w:noProof/>
                <w:webHidden/>
              </w:rPr>
              <w:fldChar w:fldCharType="separate"/>
            </w:r>
            <w:r w:rsidR="00350F63">
              <w:rPr>
                <w:noProof/>
                <w:webHidden/>
              </w:rPr>
              <w:t>5</w:t>
            </w:r>
            <w:r w:rsidRPr="007810E8">
              <w:rPr>
                <w:noProof/>
                <w:webHidden/>
              </w:rPr>
              <w:fldChar w:fldCharType="end"/>
            </w:r>
          </w:hyperlink>
        </w:p>
        <w:p w14:paraId="462EE00F" w14:textId="5A99CCC5" w:rsidR="007810E8" w:rsidRPr="007810E8" w:rsidRDefault="007810E8" w:rsidP="007810E8">
          <w:pPr>
            <w:pStyle w:val="TOC2"/>
            <w:ind w:left="720"/>
            <w:rPr>
              <w:rFonts w:eastAsiaTheme="minorEastAsia"/>
              <w:noProof/>
            </w:rPr>
          </w:pPr>
          <w:hyperlink w:anchor="_Toc208054585" w:history="1">
            <w:r w:rsidRPr="007810E8">
              <w:rPr>
                <w:rStyle w:val="Hyperlink"/>
                <w:rFonts w:ascii="Calibri" w:hAnsi="Calibri" w:cs="Calibri"/>
                <w:noProof/>
              </w:rPr>
              <w:t>Guiding Principles for Study Planning Checklist</w:t>
            </w:r>
            <w:r w:rsidRPr="007810E8">
              <w:rPr>
                <w:noProof/>
                <w:webHidden/>
              </w:rPr>
              <w:tab/>
            </w:r>
            <w:r w:rsidRPr="007810E8">
              <w:rPr>
                <w:noProof/>
                <w:webHidden/>
              </w:rPr>
              <w:fldChar w:fldCharType="begin"/>
            </w:r>
            <w:r w:rsidRPr="007810E8">
              <w:rPr>
                <w:noProof/>
                <w:webHidden/>
              </w:rPr>
              <w:instrText xml:space="preserve"> PAGEREF _Toc208054585 \h </w:instrText>
            </w:r>
            <w:r w:rsidRPr="007810E8">
              <w:rPr>
                <w:noProof/>
                <w:webHidden/>
              </w:rPr>
            </w:r>
            <w:r w:rsidRPr="007810E8">
              <w:rPr>
                <w:noProof/>
                <w:webHidden/>
              </w:rPr>
              <w:fldChar w:fldCharType="separate"/>
            </w:r>
            <w:r w:rsidR="00350F63">
              <w:rPr>
                <w:noProof/>
                <w:webHidden/>
              </w:rPr>
              <w:t>7</w:t>
            </w:r>
            <w:r w:rsidRPr="007810E8">
              <w:rPr>
                <w:noProof/>
                <w:webHidden/>
              </w:rPr>
              <w:fldChar w:fldCharType="end"/>
            </w:r>
          </w:hyperlink>
        </w:p>
        <w:p w14:paraId="0F568881" w14:textId="297EADD9" w:rsidR="007810E8" w:rsidRDefault="00BD0748">
          <w:pPr>
            <w:pStyle w:val="TOC1"/>
            <w:rPr>
              <w:rFonts w:eastAsiaTheme="minorEastAsia"/>
              <w:noProof/>
            </w:rPr>
          </w:pPr>
          <w:r w:rsidRPr="00BD0748">
            <w:rPr>
              <w:rStyle w:val="Hyperlink"/>
              <w:noProof/>
              <w:color w:val="FFC339"/>
              <w:u w:val="none"/>
            </w:rPr>
            <w:t>●</w:t>
          </w:r>
          <w:r w:rsidRPr="00BD0748">
            <w:rPr>
              <w:rStyle w:val="Hyperlink"/>
              <w:noProof/>
              <w:u w:val="none"/>
            </w:rPr>
            <w:t xml:space="preserve"> </w:t>
          </w:r>
          <w:hyperlink w:anchor="_Toc208054586" w:history="1">
            <w:r w:rsidR="007810E8" w:rsidRPr="00327B38">
              <w:rPr>
                <w:rStyle w:val="Hyperlink"/>
                <w:rFonts w:ascii="Calibri" w:hAnsi="Calibri" w:cs="Calibri"/>
                <w:b/>
                <w:bCs/>
                <w:noProof/>
              </w:rPr>
              <w:t>Step 2 – Clarifying Engagement Structure</w:t>
            </w:r>
            <w:r w:rsidR="007810E8">
              <w:rPr>
                <w:noProof/>
                <w:webHidden/>
              </w:rPr>
              <w:tab/>
            </w:r>
            <w:r w:rsidR="007810E8">
              <w:rPr>
                <w:noProof/>
                <w:webHidden/>
              </w:rPr>
              <w:fldChar w:fldCharType="begin"/>
            </w:r>
            <w:r w:rsidR="007810E8">
              <w:rPr>
                <w:noProof/>
                <w:webHidden/>
              </w:rPr>
              <w:instrText xml:space="preserve"> PAGEREF _Toc208054586 \h </w:instrText>
            </w:r>
            <w:r w:rsidR="007810E8">
              <w:rPr>
                <w:noProof/>
                <w:webHidden/>
              </w:rPr>
            </w:r>
            <w:r w:rsidR="007810E8">
              <w:rPr>
                <w:noProof/>
                <w:webHidden/>
              </w:rPr>
              <w:fldChar w:fldCharType="separate"/>
            </w:r>
            <w:r w:rsidR="00350F63">
              <w:rPr>
                <w:noProof/>
                <w:webHidden/>
              </w:rPr>
              <w:t>10</w:t>
            </w:r>
            <w:r w:rsidR="007810E8">
              <w:rPr>
                <w:noProof/>
                <w:webHidden/>
              </w:rPr>
              <w:fldChar w:fldCharType="end"/>
            </w:r>
          </w:hyperlink>
        </w:p>
        <w:p w14:paraId="6A6E1ED0" w14:textId="5F80444C" w:rsidR="007810E8" w:rsidRDefault="007810E8" w:rsidP="007810E8">
          <w:pPr>
            <w:pStyle w:val="TOC3"/>
            <w:ind w:left="0"/>
            <w:rPr>
              <w:rFonts w:eastAsiaTheme="minorEastAsia"/>
              <w:noProof/>
            </w:rPr>
          </w:pPr>
          <w:r w:rsidRPr="007810E8">
            <w:rPr>
              <w:rStyle w:val="Hyperlink"/>
              <w:noProof/>
              <w:u w:val="none"/>
            </w:rPr>
            <w:t xml:space="preserve">              </w:t>
          </w:r>
          <w:hyperlink w:anchor="_Toc208054594" w:history="1">
            <w:r w:rsidRPr="00327B38">
              <w:rPr>
                <w:rStyle w:val="Hyperlink"/>
                <w:rFonts w:ascii="Calibri" w:hAnsi="Calibri" w:cs="Calibri"/>
                <w:noProof/>
              </w:rPr>
              <w:t>Infrastructure Worksheet</w:t>
            </w:r>
            <w:r>
              <w:rPr>
                <w:noProof/>
                <w:webHidden/>
              </w:rPr>
              <w:tab/>
            </w:r>
            <w:r>
              <w:rPr>
                <w:noProof/>
                <w:webHidden/>
              </w:rPr>
              <w:fldChar w:fldCharType="begin"/>
            </w:r>
            <w:r>
              <w:rPr>
                <w:noProof/>
                <w:webHidden/>
              </w:rPr>
              <w:instrText xml:space="preserve"> PAGEREF _Toc208054594 \h </w:instrText>
            </w:r>
            <w:r>
              <w:rPr>
                <w:noProof/>
                <w:webHidden/>
              </w:rPr>
            </w:r>
            <w:r>
              <w:rPr>
                <w:noProof/>
                <w:webHidden/>
              </w:rPr>
              <w:fldChar w:fldCharType="separate"/>
            </w:r>
            <w:r w:rsidR="00350F63">
              <w:rPr>
                <w:noProof/>
                <w:webHidden/>
              </w:rPr>
              <w:t>11</w:t>
            </w:r>
            <w:r>
              <w:rPr>
                <w:noProof/>
                <w:webHidden/>
              </w:rPr>
              <w:fldChar w:fldCharType="end"/>
            </w:r>
          </w:hyperlink>
        </w:p>
        <w:p w14:paraId="1DA10986" w14:textId="7A8F64A5" w:rsidR="007810E8" w:rsidRDefault="007810E8" w:rsidP="007810E8">
          <w:pPr>
            <w:pStyle w:val="TOC3"/>
            <w:ind w:left="0"/>
            <w:rPr>
              <w:rFonts w:eastAsiaTheme="minorEastAsia"/>
              <w:noProof/>
            </w:rPr>
          </w:pPr>
          <w:r w:rsidRPr="007810E8">
            <w:rPr>
              <w:rStyle w:val="Hyperlink"/>
              <w:noProof/>
              <w:u w:val="none"/>
            </w:rPr>
            <w:t xml:space="preserve">              </w:t>
          </w:r>
          <w:hyperlink w:anchor="_Toc208054595" w:history="1">
            <w:r w:rsidRPr="00327B38">
              <w:rPr>
                <w:rStyle w:val="Hyperlink"/>
                <w:rFonts w:ascii="Calibri" w:hAnsi="Calibri" w:cs="Calibri"/>
                <w:noProof/>
              </w:rPr>
              <w:t>Management Planning Tool</w:t>
            </w:r>
            <w:r>
              <w:rPr>
                <w:noProof/>
                <w:webHidden/>
              </w:rPr>
              <w:tab/>
            </w:r>
            <w:r>
              <w:rPr>
                <w:noProof/>
                <w:webHidden/>
              </w:rPr>
              <w:fldChar w:fldCharType="begin"/>
            </w:r>
            <w:r>
              <w:rPr>
                <w:noProof/>
                <w:webHidden/>
              </w:rPr>
              <w:instrText xml:space="preserve"> PAGEREF _Toc208054595 \h </w:instrText>
            </w:r>
            <w:r>
              <w:rPr>
                <w:noProof/>
                <w:webHidden/>
              </w:rPr>
            </w:r>
            <w:r>
              <w:rPr>
                <w:noProof/>
                <w:webHidden/>
              </w:rPr>
              <w:fldChar w:fldCharType="separate"/>
            </w:r>
            <w:r w:rsidR="00350F63">
              <w:rPr>
                <w:noProof/>
                <w:webHidden/>
              </w:rPr>
              <w:t>15</w:t>
            </w:r>
            <w:r>
              <w:rPr>
                <w:noProof/>
                <w:webHidden/>
              </w:rPr>
              <w:fldChar w:fldCharType="end"/>
            </w:r>
          </w:hyperlink>
        </w:p>
        <w:p w14:paraId="45F72C1A" w14:textId="46871F46" w:rsidR="007810E8" w:rsidRDefault="007810E8" w:rsidP="007810E8">
          <w:pPr>
            <w:pStyle w:val="TOC2"/>
            <w:rPr>
              <w:rFonts w:eastAsiaTheme="minorEastAsia"/>
              <w:noProof/>
            </w:rPr>
          </w:pPr>
          <w:r w:rsidRPr="007810E8">
            <w:rPr>
              <w:rStyle w:val="Hyperlink"/>
              <w:noProof/>
              <w:u w:val="none"/>
            </w:rPr>
            <w:t xml:space="preserve">              </w:t>
          </w:r>
          <w:hyperlink w:anchor="_Toc208054596" w:history="1">
            <w:r w:rsidRPr="00327B38">
              <w:rPr>
                <w:rStyle w:val="Hyperlink"/>
                <w:rFonts w:ascii="Calibri" w:hAnsi="Calibri" w:cs="Calibri"/>
                <w:noProof/>
              </w:rPr>
              <w:t>Barriers &amp; Planned Solutions Checklist</w:t>
            </w:r>
            <w:r>
              <w:rPr>
                <w:noProof/>
                <w:webHidden/>
              </w:rPr>
              <w:tab/>
            </w:r>
            <w:r>
              <w:rPr>
                <w:noProof/>
                <w:webHidden/>
              </w:rPr>
              <w:fldChar w:fldCharType="begin"/>
            </w:r>
            <w:r>
              <w:rPr>
                <w:noProof/>
                <w:webHidden/>
              </w:rPr>
              <w:instrText xml:space="preserve"> PAGEREF _Toc208054596 \h </w:instrText>
            </w:r>
            <w:r>
              <w:rPr>
                <w:noProof/>
                <w:webHidden/>
              </w:rPr>
            </w:r>
            <w:r>
              <w:rPr>
                <w:noProof/>
                <w:webHidden/>
              </w:rPr>
              <w:fldChar w:fldCharType="separate"/>
            </w:r>
            <w:r w:rsidR="00350F63">
              <w:rPr>
                <w:noProof/>
                <w:webHidden/>
              </w:rPr>
              <w:t>17</w:t>
            </w:r>
            <w:r>
              <w:rPr>
                <w:noProof/>
                <w:webHidden/>
              </w:rPr>
              <w:fldChar w:fldCharType="end"/>
            </w:r>
          </w:hyperlink>
        </w:p>
        <w:p w14:paraId="3663B3CB" w14:textId="2A511371" w:rsidR="007810E8" w:rsidRDefault="00BD0748">
          <w:pPr>
            <w:pStyle w:val="TOC1"/>
            <w:rPr>
              <w:rFonts w:eastAsiaTheme="minorEastAsia"/>
              <w:noProof/>
            </w:rPr>
          </w:pPr>
          <w:r w:rsidRPr="00BD0748">
            <w:rPr>
              <w:rStyle w:val="Hyperlink"/>
              <w:noProof/>
              <w:color w:val="BA7FED"/>
              <w:u w:val="none"/>
            </w:rPr>
            <w:t>●</w:t>
          </w:r>
          <w:r>
            <w:rPr>
              <w:rStyle w:val="Hyperlink"/>
              <w:noProof/>
              <w:color w:val="FFC339"/>
              <w:u w:val="none"/>
            </w:rPr>
            <w:t xml:space="preserve"> </w:t>
          </w:r>
          <w:hyperlink w:anchor="_Toc208054597" w:history="1">
            <w:r w:rsidR="007810E8" w:rsidRPr="00327B38">
              <w:rPr>
                <w:rStyle w:val="Hyperlink"/>
                <w:rFonts w:ascii="Calibri" w:hAnsi="Calibri" w:cs="Calibri"/>
                <w:b/>
                <w:bCs/>
                <w:noProof/>
              </w:rPr>
              <w:t>Step 3 – Finalizing &amp; Preparing for Implementation</w:t>
            </w:r>
            <w:r w:rsidR="007810E8">
              <w:rPr>
                <w:noProof/>
                <w:webHidden/>
              </w:rPr>
              <w:tab/>
            </w:r>
            <w:r w:rsidR="007810E8">
              <w:rPr>
                <w:noProof/>
                <w:webHidden/>
              </w:rPr>
              <w:fldChar w:fldCharType="begin"/>
            </w:r>
            <w:r w:rsidR="007810E8">
              <w:rPr>
                <w:noProof/>
                <w:webHidden/>
              </w:rPr>
              <w:instrText xml:space="preserve"> PAGEREF _Toc208054597 \h </w:instrText>
            </w:r>
            <w:r w:rsidR="007810E8">
              <w:rPr>
                <w:noProof/>
                <w:webHidden/>
              </w:rPr>
            </w:r>
            <w:r w:rsidR="007810E8">
              <w:rPr>
                <w:noProof/>
                <w:webHidden/>
              </w:rPr>
              <w:fldChar w:fldCharType="separate"/>
            </w:r>
            <w:r w:rsidR="00350F63">
              <w:rPr>
                <w:noProof/>
                <w:webHidden/>
              </w:rPr>
              <w:t>19</w:t>
            </w:r>
            <w:r w:rsidR="007810E8">
              <w:rPr>
                <w:noProof/>
                <w:webHidden/>
              </w:rPr>
              <w:fldChar w:fldCharType="end"/>
            </w:r>
          </w:hyperlink>
        </w:p>
        <w:p w14:paraId="01E5D0F2" w14:textId="1F885039" w:rsidR="007810E8" w:rsidRDefault="007810E8">
          <w:pPr>
            <w:pStyle w:val="TOC2"/>
            <w:rPr>
              <w:rFonts w:eastAsiaTheme="minorEastAsia"/>
              <w:noProof/>
            </w:rPr>
          </w:pPr>
          <w:r w:rsidRPr="007810E8">
            <w:rPr>
              <w:rStyle w:val="Hyperlink"/>
              <w:noProof/>
              <w:u w:val="none"/>
            </w:rPr>
            <w:t xml:space="preserve">              </w:t>
          </w:r>
          <w:hyperlink w:anchor="_Toc208054602" w:history="1">
            <w:r w:rsidRPr="00327B38">
              <w:rPr>
                <w:rStyle w:val="Hyperlink"/>
                <w:rFonts w:ascii="Calibri" w:hAnsi="Calibri" w:cs="Calibri"/>
                <w:noProof/>
              </w:rPr>
              <w:t>Reducing the Burden of Study Participation Worksheet</w:t>
            </w:r>
            <w:r>
              <w:rPr>
                <w:noProof/>
                <w:webHidden/>
              </w:rPr>
              <w:tab/>
            </w:r>
            <w:r>
              <w:rPr>
                <w:noProof/>
                <w:webHidden/>
              </w:rPr>
              <w:fldChar w:fldCharType="begin"/>
            </w:r>
            <w:r>
              <w:rPr>
                <w:noProof/>
                <w:webHidden/>
              </w:rPr>
              <w:instrText xml:space="preserve"> PAGEREF _Toc208054602 \h </w:instrText>
            </w:r>
            <w:r>
              <w:rPr>
                <w:noProof/>
                <w:webHidden/>
              </w:rPr>
            </w:r>
            <w:r>
              <w:rPr>
                <w:noProof/>
                <w:webHidden/>
              </w:rPr>
              <w:fldChar w:fldCharType="separate"/>
            </w:r>
            <w:r w:rsidR="00350F63">
              <w:rPr>
                <w:noProof/>
                <w:webHidden/>
              </w:rPr>
              <w:t>20</w:t>
            </w:r>
            <w:r>
              <w:rPr>
                <w:noProof/>
                <w:webHidden/>
              </w:rPr>
              <w:fldChar w:fldCharType="end"/>
            </w:r>
          </w:hyperlink>
        </w:p>
        <w:p w14:paraId="688D9314" w14:textId="2F0A87C1" w:rsidR="007810E8" w:rsidRDefault="007810E8">
          <w:pPr>
            <w:pStyle w:val="TOC2"/>
            <w:rPr>
              <w:rFonts w:eastAsiaTheme="minorEastAsia"/>
              <w:noProof/>
            </w:rPr>
          </w:pPr>
          <w:r w:rsidRPr="007810E8">
            <w:rPr>
              <w:rStyle w:val="Hyperlink"/>
              <w:noProof/>
              <w:u w:val="none"/>
            </w:rPr>
            <w:t xml:space="preserve">              </w:t>
          </w:r>
          <w:hyperlink w:anchor="_Toc208054603" w:history="1">
            <w:r w:rsidRPr="00327B38">
              <w:rPr>
                <w:rStyle w:val="Hyperlink"/>
                <w:rFonts w:ascii="Calibri" w:hAnsi="Calibri" w:cs="Calibri"/>
                <w:noProof/>
              </w:rPr>
              <w:t>Communication &amp; Dissemination Planning Tool</w:t>
            </w:r>
            <w:r>
              <w:rPr>
                <w:noProof/>
                <w:webHidden/>
              </w:rPr>
              <w:tab/>
            </w:r>
            <w:r>
              <w:rPr>
                <w:noProof/>
                <w:webHidden/>
              </w:rPr>
              <w:fldChar w:fldCharType="begin"/>
            </w:r>
            <w:r>
              <w:rPr>
                <w:noProof/>
                <w:webHidden/>
              </w:rPr>
              <w:instrText xml:space="preserve"> PAGEREF _Toc208054603 \h </w:instrText>
            </w:r>
            <w:r>
              <w:rPr>
                <w:noProof/>
                <w:webHidden/>
              </w:rPr>
            </w:r>
            <w:r>
              <w:rPr>
                <w:noProof/>
                <w:webHidden/>
              </w:rPr>
              <w:fldChar w:fldCharType="separate"/>
            </w:r>
            <w:r w:rsidR="00350F63">
              <w:rPr>
                <w:noProof/>
                <w:webHidden/>
              </w:rPr>
              <w:t>24</w:t>
            </w:r>
            <w:r>
              <w:rPr>
                <w:noProof/>
                <w:webHidden/>
              </w:rPr>
              <w:fldChar w:fldCharType="end"/>
            </w:r>
          </w:hyperlink>
        </w:p>
        <w:p w14:paraId="662E6C30" w14:textId="1A5044D5" w:rsidR="00806F8B" w:rsidRDefault="00806F8B">
          <w:r>
            <w:rPr>
              <w:b/>
              <w:bCs/>
              <w:noProof/>
            </w:rPr>
            <w:fldChar w:fldCharType="end"/>
          </w:r>
        </w:p>
      </w:sdtContent>
    </w:sdt>
    <w:p w14:paraId="208DB506" w14:textId="32F6D6E9" w:rsidR="005A63A8" w:rsidRDefault="00615546" w:rsidP="00615546">
      <w:pPr>
        <w:tabs>
          <w:tab w:val="left" w:pos="5623"/>
        </w:tabs>
      </w:pPr>
      <w:r>
        <w:tab/>
      </w:r>
    </w:p>
    <w:p w14:paraId="31AA176A" w14:textId="6F8A05C5" w:rsidR="005A63A8" w:rsidRDefault="005A63A8">
      <w:pPr>
        <w:rPr>
          <w:rFonts w:asciiTheme="majorHAnsi" w:eastAsiaTheme="majorEastAsia" w:hAnsiTheme="majorHAnsi" w:cstheme="majorBidi"/>
          <w:color w:val="0F4761" w:themeColor="accent1" w:themeShade="BF"/>
          <w:sz w:val="40"/>
          <w:szCs w:val="40"/>
        </w:rPr>
      </w:pPr>
      <w:r>
        <w:br w:type="page"/>
      </w:r>
    </w:p>
    <w:p w14:paraId="0131671C" w14:textId="6F8A05C5" w:rsidR="009A6595" w:rsidRPr="003F16E2" w:rsidRDefault="00515117" w:rsidP="00302B68">
      <w:pPr>
        <w:pStyle w:val="Heading1"/>
        <w:tabs>
          <w:tab w:val="left" w:pos="4065"/>
        </w:tabs>
        <w:rPr>
          <w:rFonts w:ascii="Calibri" w:hAnsi="Calibri" w:cs="Calibri"/>
          <w:b/>
          <w:bCs/>
        </w:rPr>
      </w:pPr>
      <w:bookmarkStart w:id="2" w:name="_Toc204955776"/>
      <w:bookmarkStart w:id="3" w:name="_Toc208054576"/>
      <w:r w:rsidRPr="0044640E">
        <w:rPr>
          <w:rFonts w:ascii="Calibri" w:hAnsi="Calibri" w:cs="Calibri"/>
          <w:b/>
          <w:bCs/>
          <w:color w:val="5271FF"/>
        </w:rPr>
        <w:lastRenderedPageBreak/>
        <w:t>Introduction</w:t>
      </w:r>
      <w:bookmarkEnd w:id="2"/>
      <w:bookmarkEnd w:id="3"/>
      <w:r w:rsidR="00302B68" w:rsidRPr="003F16E2">
        <w:rPr>
          <w:rFonts w:ascii="Calibri" w:hAnsi="Calibri" w:cs="Calibri"/>
          <w:b/>
          <w:bCs/>
        </w:rPr>
        <w:tab/>
      </w:r>
    </w:p>
    <w:p w14:paraId="3AFCBB3B" w14:textId="17135ABF" w:rsidR="00BC6788" w:rsidRPr="00BC6788" w:rsidRDefault="00BC6788" w:rsidP="00BC6788">
      <w:pPr>
        <w:rPr>
          <w:rFonts w:ascii="Calibri" w:hAnsi="Calibri" w:cs="Calibri"/>
        </w:rPr>
      </w:pPr>
      <w:r w:rsidRPr="00BC6788">
        <w:rPr>
          <w:rFonts w:ascii="Calibri" w:hAnsi="Calibri" w:cs="Calibri"/>
        </w:rPr>
        <w:t>The IMPACT Roadmap is the result of Project IMPACT, a two-year, PCORI-funded engagement project</w:t>
      </w:r>
      <w:r w:rsidR="00304DD4">
        <w:rPr>
          <w:rFonts w:ascii="Calibri" w:hAnsi="Calibri" w:cs="Calibri"/>
        </w:rPr>
        <w:t xml:space="preserve"> (Contract #30455)</w:t>
      </w:r>
      <w:r w:rsidRPr="00BC6788">
        <w:rPr>
          <w:rFonts w:ascii="Calibri" w:hAnsi="Calibri" w:cs="Calibri"/>
        </w:rPr>
        <w:t xml:space="preserve"> led by PFIC Network. </w:t>
      </w:r>
      <w:r w:rsidRPr="00912E07">
        <w:rPr>
          <w:rFonts w:ascii="Calibri" w:hAnsi="Calibri" w:cs="Calibri"/>
        </w:rPr>
        <w:t>Developed through</w:t>
      </w:r>
      <w:r w:rsidRPr="00BC6788">
        <w:rPr>
          <w:rFonts w:ascii="Calibri" w:hAnsi="Calibri" w:cs="Calibri"/>
        </w:rPr>
        <w:t xml:space="preserve"> </w:t>
      </w:r>
      <w:r>
        <w:rPr>
          <w:rFonts w:ascii="Calibri" w:hAnsi="Calibri" w:cs="Calibri"/>
        </w:rPr>
        <w:t xml:space="preserve">extensive </w:t>
      </w:r>
      <w:r w:rsidRPr="00BC6788">
        <w:rPr>
          <w:rFonts w:ascii="Calibri" w:hAnsi="Calibri" w:cs="Calibri"/>
        </w:rPr>
        <w:t xml:space="preserve">collaboration with patients, caregivers, clinicians, and researchers, it outlines strategies and priorities for PFIC-specific CER that align with patient needs and clinical perspectives. This Researcher Companion complements the roadmap by offering practical tools and guidance for implementing its recommendations and conducting meaningful, patient-centered </w:t>
      </w:r>
      <w:r>
        <w:rPr>
          <w:rFonts w:ascii="Calibri" w:hAnsi="Calibri" w:cs="Calibri"/>
        </w:rPr>
        <w:t>comparative clinical effectiveness research</w:t>
      </w:r>
      <w:r w:rsidRPr="00BC6788">
        <w:rPr>
          <w:rFonts w:ascii="Calibri" w:hAnsi="Calibri" w:cs="Calibri"/>
        </w:rPr>
        <w:t xml:space="preserve"> in PFIC.</w:t>
      </w:r>
    </w:p>
    <w:p w14:paraId="5A34F266" w14:textId="6A0BECB6" w:rsidR="00DD4F03" w:rsidRDefault="006932CE" w:rsidP="00BC6788">
      <w:pPr>
        <w:rPr>
          <w:rFonts w:ascii="Calibri" w:hAnsi="Calibri" w:cs="Calibri"/>
        </w:rPr>
      </w:pPr>
      <w:r w:rsidRPr="00DD4F03">
        <w:rPr>
          <w:rFonts w:ascii="Calibri" w:hAnsi="Calibri" w:cs="Calibri"/>
          <w:b/>
          <w:bCs/>
        </w:rPr>
        <w:t xml:space="preserve">Patient-centered </w:t>
      </w:r>
      <w:r>
        <w:rPr>
          <w:rFonts w:ascii="Calibri" w:hAnsi="Calibri" w:cs="Calibri"/>
          <w:b/>
          <w:bCs/>
        </w:rPr>
        <w:t>C</w:t>
      </w:r>
      <w:r w:rsidR="009A6595" w:rsidRPr="00DD4F03">
        <w:rPr>
          <w:rFonts w:ascii="Calibri" w:hAnsi="Calibri" w:cs="Calibri"/>
          <w:b/>
          <w:bCs/>
        </w:rPr>
        <w:t xml:space="preserve">omparative </w:t>
      </w:r>
      <w:r>
        <w:rPr>
          <w:rFonts w:ascii="Calibri" w:hAnsi="Calibri" w:cs="Calibri"/>
          <w:b/>
          <w:bCs/>
        </w:rPr>
        <w:t>C</w:t>
      </w:r>
      <w:r w:rsidR="00DD4F03">
        <w:rPr>
          <w:rFonts w:ascii="Calibri" w:hAnsi="Calibri" w:cs="Calibri"/>
          <w:b/>
          <w:bCs/>
        </w:rPr>
        <w:t xml:space="preserve">linical </w:t>
      </w:r>
      <w:r>
        <w:rPr>
          <w:rFonts w:ascii="Calibri" w:hAnsi="Calibri" w:cs="Calibri"/>
          <w:b/>
          <w:bCs/>
        </w:rPr>
        <w:t>E</w:t>
      </w:r>
      <w:r w:rsidR="009A6595" w:rsidRPr="00DD4F03">
        <w:rPr>
          <w:rFonts w:ascii="Calibri" w:hAnsi="Calibri" w:cs="Calibri"/>
          <w:b/>
          <w:bCs/>
        </w:rPr>
        <w:t xml:space="preserve">ffectiveness </w:t>
      </w:r>
      <w:r>
        <w:rPr>
          <w:rFonts w:ascii="Calibri" w:hAnsi="Calibri" w:cs="Calibri"/>
          <w:b/>
          <w:bCs/>
        </w:rPr>
        <w:t>R</w:t>
      </w:r>
      <w:r w:rsidR="009A6595" w:rsidRPr="00DD4F03">
        <w:rPr>
          <w:rFonts w:ascii="Calibri" w:hAnsi="Calibri" w:cs="Calibri"/>
          <w:b/>
          <w:bCs/>
        </w:rPr>
        <w:t>esearch (</w:t>
      </w:r>
      <w:r>
        <w:rPr>
          <w:rFonts w:ascii="Calibri" w:hAnsi="Calibri" w:cs="Calibri"/>
          <w:b/>
          <w:bCs/>
        </w:rPr>
        <w:t>PC-</w:t>
      </w:r>
      <w:r w:rsidR="009A6595" w:rsidRPr="00DD4F03">
        <w:rPr>
          <w:rFonts w:ascii="Calibri" w:hAnsi="Calibri" w:cs="Calibri"/>
          <w:b/>
          <w:bCs/>
        </w:rPr>
        <w:t>CER)</w:t>
      </w:r>
      <w:r w:rsidR="009A6595" w:rsidRPr="009A6595">
        <w:rPr>
          <w:rFonts w:ascii="Calibri" w:hAnsi="Calibri" w:cs="Calibri"/>
        </w:rPr>
        <w:t xml:space="preserve"> is research</w:t>
      </w:r>
      <w:r w:rsidR="009A6595">
        <w:rPr>
          <w:rFonts w:ascii="Calibri" w:hAnsi="Calibri" w:cs="Calibri"/>
        </w:rPr>
        <w:t xml:space="preserve"> th</w:t>
      </w:r>
      <w:r>
        <w:rPr>
          <w:rFonts w:ascii="Calibri" w:hAnsi="Calibri" w:cs="Calibri"/>
        </w:rPr>
        <w:t>at (1)</w:t>
      </w:r>
      <w:r w:rsidR="009A6595" w:rsidRPr="009A6595">
        <w:rPr>
          <w:rFonts w:ascii="Calibri" w:hAnsi="Calibri" w:cs="Calibri"/>
        </w:rPr>
        <w:t xml:space="preserve"> compares </w:t>
      </w:r>
      <w:r>
        <w:rPr>
          <w:rFonts w:ascii="Calibri" w:hAnsi="Calibri" w:cs="Calibri"/>
        </w:rPr>
        <w:t xml:space="preserve">the effectiveness of </w:t>
      </w:r>
      <w:r w:rsidR="009A6595" w:rsidRPr="009A6595">
        <w:rPr>
          <w:rFonts w:ascii="Calibri" w:hAnsi="Calibri" w:cs="Calibri"/>
        </w:rPr>
        <w:t xml:space="preserve">two </w:t>
      </w:r>
      <w:r>
        <w:rPr>
          <w:rFonts w:ascii="Calibri" w:hAnsi="Calibri" w:cs="Calibri"/>
        </w:rPr>
        <w:t>or more established</w:t>
      </w:r>
      <w:r w:rsidRPr="009A6595">
        <w:rPr>
          <w:rFonts w:ascii="Calibri" w:hAnsi="Calibri" w:cs="Calibri"/>
        </w:rPr>
        <w:t xml:space="preserve"> </w:t>
      </w:r>
      <w:r w:rsidR="009A6595" w:rsidRPr="009A6595">
        <w:rPr>
          <w:rFonts w:ascii="Calibri" w:hAnsi="Calibri" w:cs="Calibri"/>
        </w:rPr>
        <w:t>treatments</w:t>
      </w:r>
      <w:r>
        <w:rPr>
          <w:rFonts w:ascii="Calibri" w:hAnsi="Calibri" w:cs="Calibri"/>
        </w:rPr>
        <w:t xml:space="preserve">, </w:t>
      </w:r>
      <w:r w:rsidRPr="009A6595">
        <w:rPr>
          <w:rFonts w:ascii="Calibri" w:hAnsi="Calibri" w:cs="Calibri"/>
        </w:rPr>
        <w:t>services or practices</w:t>
      </w:r>
      <w:r>
        <w:rPr>
          <w:rFonts w:ascii="Calibri" w:hAnsi="Calibri" w:cs="Calibri"/>
        </w:rPr>
        <w:t xml:space="preserve">, and that (2) focuses on outcomes that are directly relevant </w:t>
      </w:r>
      <w:r w:rsidR="009A6595" w:rsidRPr="009A6595">
        <w:rPr>
          <w:rFonts w:ascii="Calibri" w:hAnsi="Calibri" w:cs="Calibri"/>
        </w:rPr>
        <w:t>to patients and their caregivers</w:t>
      </w:r>
      <w:r>
        <w:rPr>
          <w:rFonts w:ascii="Calibri" w:hAnsi="Calibri" w:cs="Calibri"/>
        </w:rPr>
        <w:t>.</w:t>
      </w:r>
      <w:r w:rsidR="009A6595" w:rsidRPr="009A6595">
        <w:rPr>
          <w:rFonts w:ascii="Calibri" w:hAnsi="Calibri" w:cs="Calibri"/>
          <w:vertAlign w:val="superscript"/>
        </w:rPr>
        <w:t>1</w:t>
      </w:r>
      <w:r w:rsidR="00DD4F03">
        <w:rPr>
          <w:rFonts w:ascii="Calibri" w:hAnsi="Calibri" w:cs="Calibri"/>
        </w:rPr>
        <w:t xml:space="preserve"> </w:t>
      </w:r>
    </w:p>
    <w:p w14:paraId="7E5DC4C1" w14:textId="2B66AD1E" w:rsidR="00DD4F03" w:rsidRDefault="00DD4F03" w:rsidP="009A6595">
      <w:pPr>
        <w:rPr>
          <w:rFonts w:ascii="Calibri" w:hAnsi="Calibri" w:cs="Calibri"/>
        </w:rPr>
      </w:pPr>
      <w:r w:rsidRPr="00DD4F03">
        <w:rPr>
          <w:rFonts w:ascii="Calibri" w:hAnsi="Calibri" w:cs="Calibri"/>
        </w:rPr>
        <w:t>A</w:t>
      </w:r>
      <w:r>
        <w:rPr>
          <w:rFonts w:ascii="Calibri" w:hAnsi="Calibri" w:cs="Calibri"/>
        </w:rPr>
        <w:t xml:space="preserve"> </w:t>
      </w:r>
      <w:r w:rsidR="006E4F52">
        <w:rPr>
          <w:rFonts w:ascii="Calibri" w:hAnsi="Calibri" w:cs="Calibri"/>
        </w:rPr>
        <w:t>key</w:t>
      </w:r>
      <w:r w:rsidRPr="00DD4F03">
        <w:rPr>
          <w:rFonts w:ascii="Calibri" w:hAnsi="Calibri" w:cs="Calibri"/>
        </w:rPr>
        <w:t xml:space="preserve"> feature of patient-centered CER is </w:t>
      </w:r>
      <w:r>
        <w:rPr>
          <w:rFonts w:ascii="Calibri" w:hAnsi="Calibri" w:cs="Calibri"/>
        </w:rPr>
        <w:t>patient and stakeholder</w:t>
      </w:r>
      <w:r w:rsidRPr="00DD4F03">
        <w:rPr>
          <w:rFonts w:ascii="Calibri" w:hAnsi="Calibri" w:cs="Calibri"/>
          <w:b/>
          <w:bCs/>
        </w:rPr>
        <w:t xml:space="preserve"> engagement</w:t>
      </w:r>
      <w:r w:rsidRPr="00DD4F03">
        <w:rPr>
          <w:rFonts w:ascii="Calibri" w:hAnsi="Calibri" w:cs="Calibri"/>
        </w:rPr>
        <w:t xml:space="preserve">. As defined by </w:t>
      </w:r>
      <w:r w:rsidR="006932CE">
        <w:rPr>
          <w:rFonts w:ascii="Calibri" w:hAnsi="Calibri" w:cs="Calibri"/>
        </w:rPr>
        <w:t>the Patient-Centered Outcomes Research Institute (</w:t>
      </w:r>
      <w:r w:rsidRPr="00DD4F03">
        <w:rPr>
          <w:rFonts w:ascii="Calibri" w:hAnsi="Calibri" w:cs="Calibri"/>
        </w:rPr>
        <w:t>PCORI</w:t>
      </w:r>
      <w:r w:rsidR="006932CE">
        <w:rPr>
          <w:rFonts w:ascii="Calibri" w:hAnsi="Calibri" w:cs="Calibri"/>
        </w:rPr>
        <w:t>),</w:t>
      </w:r>
      <w:r w:rsidRPr="00DD4F03">
        <w:rPr>
          <w:rFonts w:ascii="Calibri" w:hAnsi="Calibri" w:cs="Calibri"/>
        </w:rPr>
        <w:t xml:space="preserve"> engagement </w:t>
      </w:r>
      <w:r>
        <w:rPr>
          <w:rFonts w:ascii="Calibri" w:hAnsi="Calibri" w:cs="Calibri"/>
        </w:rPr>
        <w:t>in research means</w:t>
      </w:r>
      <w:r w:rsidRPr="00DD4F03">
        <w:rPr>
          <w:rFonts w:ascii="Calibri" w:hAnsi="Calibri" w:cs="Calibri"/>
        </w:rPr>
        <w:t xml:space="preserve"> the “meaningful involvement of patients, caregivers and others in the broader healthcare community throughout the research process</w:t>
      </w:r>
      <w:r>
        <w:rPr>
          <w:rFonts w:ascii="Calibri" w:hAnsi="Calibri" w:cs="Calibri"/>
        </w:rPr>
        <w:t xml:space="preserve"> - </w:t>
      </w:r>
      <w:r w:rsidRPr="00DD4F03">
        <w:rPr>
          <w:rFonts w:ascii="Calibri" w:hAnsi="Calibri" w:cs="Calibri"/>
        </w:rPr>
        <w:t>from topic selection through design and conduct of research to dissemination of results.”</w:t>
      </w:r>
      <w:r w:rsidRPr="00DD4F03">
        <w:rPr>
          <w:rFonts w:ascii="Calibri" w:hAnsi="Calibri" w:cs="Calibri"/>
          <w:vertAlign w:val="superscript"/>
        </w:rPr>
        <w:t xml:space="preserve"> </w:t>
      </w:r>
      <w:r w:rsidRPr="009A6595">
        <w:rPr>
          <w:rFonts w:ascii="Calibri" w:hAnsi="Calibri" w:cs="Calibri"/>
          <w:vertAlign w:val="superscript"/>
        </w:rPr>
        <w:t>2</w:t>
      </w:r>
    </w:p>
    <w:p w14:paraId="59146E4B" w14:textId="45FEF04E" w:rsidR="005B7531" w:rsidRPr="005B7531" w:rsidRDefault="006932CE" w:rsidP="006F2138">
      <w:pPr>
        <w:spacing w:after="0"/>
        <w:rPr>
          <w:rFonts w:ascii="Calibri" w:hAnsi="Calibri" w:cs="Calibri"/>
        </w:rPr>
      </w:pPr>
      <w:r>
        <w:rPr>
          <w:rFonts w:ascii="Calibri" w:hAnsi="Calibri" w:cs="Calibri"/>
        </w:rPr>
        <w:t>In</w:t>
      </w:r>
      <w:r w:rsidRPr="00DD4F03">
        <w:rPr>
          <w:rFonts w:ascii="Calibri" w:hAnsi="Calibri" w:cs="Calibri"/>
        </w:rPr>
        <w:t xml:space="preserve"> </w:t>
      </w:r>
      <w:r w:rsidR="00DD4F03" w:rsidRPr="00DD4F03">
        <w:rPr>
          <w:rFonts w:ascii="Calibri" w:hAnsi="Calibri" w:cs="Calibri"/>
        </w:rPr>
        <w:t xml:space="preserve">Project IMPACT, PFIC patients, parents, clinicians, and researchers </w:t>
      </w:r>
      <w:r>
        <w:rPr>
          <w:rFonts w:ascii="Calibri" w:hAnsi="Calibri" w:cs="Calibri"/>
        </w:rPr>
        <w:t xml:space="preserve">jointly </w:t>
      </w:r>
      <w:r w:rsidRPr="00A21CE8">
        <w:rPr>
          <w:rFonts w:ascii="Calibri" w:hAnsi="Calibri" w:cs="Calibri"/>
        </w:rPr>
        <w:t xml:space="preserve">identified the </w:t>
      </w:r>
      <w:r>
        <w:rPr>
          <w:rFonts w:ascii="Calibri" w:hAnsi="Calibri" w:cs="Calibri"/>
        </w:rPr>
        <w:t xml:space="preserve">most pressing </w:t>
      </w:r>
      <w:r w:rsidRPr="00A21CE8">
        <w:rPr>
          <w:rFonts w:ascii="Calibri" w:hAnsi="Calibri" w:cs="Calibri"/>
        </w:rPr>
        <w:t xml:space="preserve">treatment questions and </w:t>
      </w:r>
      <w:r>
        <w:rPr>
          <w:rFonts w:ascii="Calibri" w:hAnsi="Calibri" w:cs="Calibri"/>
        </w:rPr>
        <w:t xml:space="preserve">relevant </w:t>
      </w:r>
      <w:r w:rsidRPr="00A21CE8">
        <w:rPr>
          <w:rFonts w:ascii="Calibri" w:hAnsi="Calibri" w:cs="Calibri"/>
        </w:rPr>
        <w:t xml:space="preserve">outcomes </w:t>
      </w:r>
      <w:r>
        <w:rPr>
          <w:rFonts w:ascii="Calibri" w:hAnsi="Calibri" w:cs="Calibri"/>
        </w:rPr>
        <w:t xml:space="preserve">for </w:t>
      </w:r>
      <w:r w:rsidR="00DD4F03" w:rsidRPr="00DD4F03">
        <w:rPr>
          <w:rFonts w:ascii="Calibri" w:hAnsi="Calibri" w:cs="Calibri"/>
        </w:rPr>
        <w:t xml:space="preserve">future </w:t>
      </w:r>
      <w:r w:rsidR="00DD4F03">
        <w:rPr>
          <w:rFonts w:ascii="Calibri" w:hAnsi="Calibri" w:cs="Calibri"/>
        </w:rPr>
        <w:t>CER</w:t>
      </w:r>
      <w:r w:rsidR="00DD4F03" w:rsidRPr="00DD4F03">
        <w:rPr>
          <w:rFonts w:ascii="Calibri" w:hAnsi="Calibri" w:cs="Calibri"/>
        </w:rPr>
        <w:t xml:space="preserve"> </w:t>
      </w:r>
      <w:r>
        <w:rPr>
          <w:rFonts w:ascii="Calibri" w:hAnsi="Calibri" w:cs="Calibri"/>
        </w:rPr>
        <w:t>as well as</w:t>
      </w:r>
      <w:r w:rsidRPr="00DD4F03">
        <w:rPr>
          <w:rFonts w:ascii="Calibri" w:hAnsi="Calibri" w:cs="Calibri"/>
        </w:rPr>
        <w:t xml:space="preserve"> </w:t>
      </w:r>
      <w:r w:rsidR="00DD4F03" w:rsidRPr="00DD4F03">
        <w:rPr>
          <w:rFonts w:ascii="Calibri" w:hAnsi="Calibri" w:cs="Calibri"/>
        </w:rPr>
        <w:t xml:space="preserve">the conditions </w:t>
      </w:r>
      <w:r>
        <w:rPr>
          <w:rFonts w:ascii="Calibri" w:hAnsi="Calibri" w:cs="Calibri"/>
        </w:rPr>
        <w:t xml:space="preserve">and </w:t>
      </w:r>
      <w:r w:rsidRPr="00A21CE8">
        <w:rPr>
          <w:rFonts w:ascii="Calibri" w:hAnsi="Calibri" w:cs="Calibri"/>
        </w:rPr>
        <w:t xml:space="preserve">strategies </w:t>
      </w:r>
      <w:r>
        <w:rPr>
          <w:rFonts w:ascii="Calibri" w:hAnsi="Calibri" w:cs="Calibri"/>
        </w:rPr>
        <w:t xml:space="preserve">needed </w:t>
      </w:r>
      <w:r w:rsidRPr="00A21CE8">
        <w:rPr>
          <w:rFonts w:ascii="Calibri" w:hAnsi="Calibri" w:cs="Calibri"/>
        </w:rPr>
        <w:t>to build strong multi</w:t>
      </w:r>
      <w:r w:rsidR="005F1853">
        <w:rPr>
          <w:rFonts w:ascii="Calibri" w:hAnsi="Calibri" w:cs="Calibri"/>
        </w:rPr>
        <w:t>-</w:t>
      </w:r>
      <w:r w:rsidRPr="00A21CE8">
        <w:rPr>
          <w:rFonts w:ascii="Calibri" w:hAnsi="Calibri" w:cs="Calibri"/>
        </w:rPr>
        <w:t>stakeholder teams</w:t>
      </w:r>
      <w:r w:rsidR="00A21CE8" w:rsidRPr="00A21CE8">
        <w:rPr>
          <w:rFonts w:ascii="Calibri" w:hAnsi="Calibri" w:cs="Calibri"/>
        </w:rPr>
        <w:t xml:space="preserve"> and design meaningful, patient-centered stud</w:t>
      </w:r>
      <w:r>
        <w:rPr>
          <w:rFonts w:ascii="Calibri" w:hAnsi="Calibri" w:cs="Calibri"/>
        </w:rPr>
        <w:t>ies</w:t>
      </w:r>
      <w:r w:rsidR="00A21CE8" w:rsidRPr="00A21CE8">
        <w:rPr>
          <w:rFonts w:ascii="Calibri" w:hAnsi="Calibri" w:cs="Calibri"/>
        </w:rPr>
        <w:t>.</w:t>
      </w:r>
      <w:r w:rsidR="006F2138">
        <w:rPr>
          <w:rFonts w:ascii="Calibri" w:hAnsi="Calibri" w:cs="Calibri"/>
        </w:rPr>
        <w:t xml:space="preserve"> </w:t>
      </w:r>
      <w:r w:rsidR="005B7531" w:rsidRPr="005B7531">
        <w:rPr>
          <w:rFonts w:ascii="Calibri" w:hAnsi="Calibri" w:cs="Calibri"/>
        </w:rPr>
        <w:t xml:space="preserve">This companion </w:t>
      </w:r>
      <w:r>
        <w:rPr>
          <w:rFonts w:ascii="Calibri" w:hAnsi="Calibri" w:cs="Calibri"/>
        </w:rPr>
        <w:t xml:space="preserve">provides an overview of the work accomplished during </w:t>
      </w:r>
      <w:r w:rsidR="00BC6788">
        <w:rPr>
          <w:rFonts w:ascii="Calibri" w:hAnsi="Calibri" w:cs="Calibri"/>
        </w:rPr>
        <w:t>IMPACT and</w:t>
      </w:r>
      <w:r>
        <w:rPr>
          <w:rFonts w:ascii="Calibri" w:hAnsi="Calibri" w:cs="Calibri"/>
        </w:rPr>
        <w:t xml:space="preserve"> can </w:t>
      </w:r>
      <w:r w:rsidR="005B7531" w:rsidRPr="005B7531">
        <w:rPr>
          <w:rFonts w:ascii="Calibri" w:hAnsi="Calibri" w:cs="Calibri"/>
        </w:rPr>
        <w:t>serve as a practical manual for planning a patient-centered CER study in PFIC. It includes worksheets, checklists, and planning tools to help:</w:t>
      </w:r>
    </w:p>
    <w:p w14:paraId="12E88D88" w14:textId="54A85019" w:rsidR="00DD4F03" w:rsidRDefault="005152C1" w:rsidP="00DD4F03">
      <w:pPr>
        <w:pStyle w:val="ListParagraph"/>
        <w:numPr>
          <w:ilvl w:val="0"/>
          <w:numId w:val="47"/>
        </w:numPr>
        <w:rPr>
          <w:rFonts w:ascii="Calibri" w:hAnsi="Calibri" w:cs="Calibri"/>
        </w:rPr>
      </w:pPr>
      <w:r>
        <w:rPr>
          <w:rFonts w:ascii="Calibri" w:hAnsi="Calibri" w:cs="Calibri"/>
        </w:rPr>
        <w:t>b</w:t>
      </w:r>
      <w:r w:rsidR="00DD4F03" w:rsidRPr="005152C1">
        <w:rPr>
          <w:rFonts w:ascii="Calibri" w:hAnsi="Calibri" w:cs="Calibri"/>
        </w:rPr>
        <w:t xml:space="preserve">uild and sustain engagement with </w:t>
      </w:r>
      <w:r w:rsidR="00A21CE8">
        <w:rPr>
          <w:rFonts w:ascii="Calibri" w:hAnsi="Calibri" w:cs="Calibri"/>
        </w:rPr>
        <w:t xml:space="preserve">PFIC </w:t>
      </w:r>
      <w:r w:rsidR="00DD4F03" w:rsidRPr="005152C1">
        <w:rPr>
          <w:rFonts w:ascii="Calibri" w:hAnsi="Calibri" w:cs="Calibri"/>
        </w:rPr>
        <w:t>patients,</w:t>
      </w:r>
      <w:r w:rsidR="00A21CE8">
        <w:rPr>
          <w:rFonts w:ascii="Calibri" w:hAnsi="Calibri" w:cs="Calibri"/>
        </w:rPr>
        <w:t xml:space="preserve"> parents</w:t>
      </w:r>
      <w:r w:rsidR="00DD4F03" w:rsidRPr="005152C1">
        <w:rPr>
          <w:rFonts w:ascii="Calibri" w:hAnsi="Calibri" w:cs="Calibri"/>
        </w:rPr>
        <w:t>, and other stakeholders at every stage</w:t>
      </w:r>
      <w:r>
        <w:rPr>
          <w:rFonts w:ascii="Calibri" w:hAnsi="Calibri" w:cs="Calibri"/>
        </w:rPr>
        <w:t xml:space="preserve"> - </w:t>
      </w:r>
      <w:r w:rsidR="00DD4F03" w:rsidRPr="005152C1">
        <w:rPr>
          <w:rFonts w:ascii="Calibri" w:hAnsi="Calibri" w:cs="Calibri"/>
        </w:rPr>
        <w:t xml:space="preserve">from planning </w:t>
      </w:r>
      <w:r w:rsidR="00893CEA">
        <w:rPr>
          <w:rFonts w:ascii="Calibri" w:hAnsi="Calibri" w:cs="Calibri"/>
        </w:rPr>
        <w:t xml:space="preserve">a study to the </w:t>
      </w:r>
      <w:r w:rsidR="00DD4F03" w:rsidRPr="005152C1">
        <w:rPr>
          <w:rFonts w:ascii="Calibri" w:hAnsi="Calibri" w:cs="Calibri"/>
        </w:rPr>
        <w:t>dissemination</w:t>
      </w:r>
      <w:r w:rsidR="00893CEA">
        <w:rPr>
          <w:rFonts w:ascii="Calibri" w:hAnsi="Calibri" w:cs="Calibri"/>
        </w:rPr>
        <w:t xml:space="preserve"> of study results</w:t>
      </w:r>
      <w:r>
        <w:rPr>
          <w:rFonts w:ascii="Calibri" w:hAnsi="Calibri" w:cs="Calibri"/>
        </w:rPr>
        <w:t>.</w:t>
      </w:r>
    </w:p>
    <w:p w14:paraId="0D932F2F" w14:textId="7FB11852" w:rsidR="00212DA2" w:rsidRPr="00212DA2" w:rsidRDefault="00212DA2" w:rsidP="006F2138">
      <w:pPr>
        <w:pStyle w:val="ListParagraph"/>
        <w:numPr>
          <w:ilvl w:val="0"/>
          <w:numId w:val="47"/>
        </w:numPr>
        <w:rPr>
          <w:rFonts w:ascii="Calibri" w:hAnsi="Calibri" w:cs="Calibri"/>
        </w:rPr>
      </w:pPr>
      <w:r>
        <w:rPr>
          <w:rFonts w:ascii="Calibri" w:hAnsi="Calibri" w:cs="Calibri"/>
        </w:rPr>
        <w:t>d</w:t>
      </w:r>
      <w:r w:rsidRPr="005152C1">
        <w:rPr>
          <w:rFonts w:ascii="Calibri" w:hAnsi="Calibri" w:cs="Calibri"/>
        </w:rPr>
        <w:t xml:space="preserve">esign </w:t>
      </w:r>
      <w:r>
        <w:rPr>
          <w:rFonts w:ascii="Calibri" w:hAnsi="Calibri" w:cs="Calibri"/>
        </w:rPr>
        <w:t>a</w:t>
      </w:r>
      <w:r w:rsidRPr="005152C1">
        <w:rPr>
          <w:rFonts w:ascii="Calibri" w:hAnsi="Calibri" w:cs="Calibri"/>
        </w:rPr>
        <w:t xml:space="preserve"> PFIC CER study around patient-defined priorities</w:t>
      </w:r>
      <w:r>
        <w:rPr>
          <w:rFonts w:ascii="Calibri" w:hAnsi="Calibri" w:cs="Calibri"/>
        </w:rPr>
        <w:t>.</w:t>
      </w:r>
    </w:p>
    <w:p w14:paraId="0F13C214" w14:textId="2A25041B" w:rsidR="008F1E0C" w:rsidRDefault="006932CE" w:rsidP="009A6595">
      <w:pPr>
        <w:rPr>
          <w:rFonts w:ascii="Calibri" w:hAnsi="Calibri" w:cs="Calibri"/>
        </w:rPr>
      </w:pPr>
      <w:r>
        <w:rPr>
          <w:rFonts w:ascii="Calibri" w:hAnsi="Calibri" w:cs="Calibri"/>
        </w:rPr>
        <w:t>The companion i</w:t>
      </w:r>
      <w:r w:rsidR="008F1E0C" w:rsidRPr="008F1E0C">
        <w:rPr>
          <w:rFonts w:ascii="Calibri" w:hAnsi="Calibri" w:cs="Calibri"/>
        </w:rPr>
        <w:t>s designed for researchers at the early stages of planning and aims to support thoughtful, community-informed study development.</w:t>
      </w:r>
      <w:r w:rsidR="008F1E0C">
        <w:rPr>
          <w:rFonts w:ascii="Calibri" w:hAnsi="Calibri" w:cs="Calibri"/>
        </w:rPr>
        <w:t xml:space="preserve"> </w:t>
      </w:r>
      <w:r w:rsidR="008F1E0C" w:rsidRPr="008F1E0C">
        <w:rPr>
          <w:rFonts w:ascii="Calibri" w:hAnsi="Calibri" w:cs="Calibri"/>
        </w:rPr>
        <w:t>We hope you find it useful</w:t>
      </w:r>
      <w:r w:rsidR="008F1E0C">
        <w:rPr>
          <w:rFonts w:ascii="Calibri" w:hAnsi="Calibri" w:cs="Calibri"/>
        </w:rPr>
        <w:t xml:space="preserve"> - </w:t>
      </w:r>
      <w:r w:rsidR="008F1E0C" w:rsidRPr="008F1E0C">
        <w:rPr>
          <w:rFonts w:ascii="Calibri" w:hAnsi="Calibri" w:cs="Calibri"/>
        </w:rPr>
        <w:t xml:space="preserve">and we appreciate your </w:t>
      </w:r>
      <w:r>
        <w:rPr>
          <w:rFonts w:ascii="Calibri" w:hAnsi="Calibri" w:cs="Calibri"/>
        </w:rPr>
        <w:t>interest in including</w:t>
      </w:r>
      <w:r w:rsidR="008F1E0C" w:rsidRPr="008F1E0C">
        <w:rPr>
          <w:rFonts w:ascii="Calibri" w:hAnsi="Calibri" w:cs="Calibri"/>
        </w:rPr>
        <w:t xml:space="preserve"> the voices of those living with PFIC</w:t>
      </w:r>
      <w:r>
        <w:rPr>
          <w:rFonts w:ascii="Calibri" w:hAnsi="Calibri" w:cs="Calibri"/>
        </w:rPr>
        <w:t xml:space="preserve"> in your research</w:t>
      </w:r>
      <w:r w:rsidR="008F1E0C">
        <w:rPr>
          <w:rFonts w:ascii="Calibri" w:hAnsi="Calibri" w:cs="Calibri"/>
        </w:rPr>
        <w:t>!</w:t>
      </w:r>
    </w:p>
    <w:p w14:paraId="02072537" w14:textId="77777777" w:rsidR="009A6595" w:rsidRPr="005152C1" w:rsidRDefault="009A6595" w:rsidP="009A6595">
      <w:pPr>
        <w:spacing w:after="0"/>
        <w:rPr>
          <w:rFonts w:ascii="Calibri" w:hAnsi="Calibri" w:cs="Calibri"/>
          <w:b/>
          <w:bCs/>
        </w:rPr>
      </w:pPr>
      <w:r w:rsidRPr="005152C1">
        <w:rPr>
          <w:rFonts w:ascii="Calibri" w:hAnsi="Calibri" w:cs="Calibri"/>
          <w:b/>
          <w:bCs/>
        </w:rPr>
        <w:t xml:space="preserve">References: </w:t>
      </w:r>
    </w:p>
    <w:p w14:paraId="5D85E59A" w14:textId="03739562" w:rsidR="009A6595" w:rsidRDefault="009A6595" w:rsidP="009A6595">
      <w:pPr>
        <w:spacing w:after="0"/>
        <w:rPr>
          <w:rFonts w:ascii="Calibri" w:hAnsi="Calibri" w:cs="Calibri"/>
        </w:rPr>
      </w:pPr>
      <w:r w:rsidRPr="009A6595">
        <w:rPr>
          <w:rFonts w:ascii="Calibri" w:hAnsi="Calibri" w:cs="Calibri"/>
          <w:vertAlign w:val="superscript"/>
        </w:rPr>
        <w:t>1</w:t>
      </w:r>
      <w:r>
        <w:rPr>
          <w:rFonts w:ascii="Calibri" w:hAnsi="Calibri" w:cs="Calibri"/>
        </w:rPr>
        <w:t xml:space="preserve"> </w:t>
      </w:r>
      <w:hyperlink r:id="rId9" w:history="1">
        <w:r w:rsidRPr="00026912">
          <w:rPr>
            <w:rStyle w:val="Hyperlink"/>
            <w:rFonts w:ascii="Calibri" w:hAnsi="Calibri" w:cs="Calibri"/>
          </w:rPr>
          <w:t>https://www.pcori.org/research-related-projects/about-our-research/research-we-fund</w:t>
        </w:r>
      </w:hyperlink>
      <w:r>
        <w:rPr>
          <w:rFonts w:ascii="Calibri" w:hAnsi="Calibri" w:cs="Calibri"/>
        </w:rPr>
        <w:t xml:space="preserve"> </w:t>
      </w:r>
    </w:p>
    <w:p w14:paraId="0E6947B4" w14:textId="69EC3A55" w:rsidR="006F2138" w:rsidRPr="006F2138" w:rsidRDefault="009A6595" w:rsidP="006F2138">
      <w:pPr>
        <w:spacing w:after="0"/>
        <w:rPr>
          <w:rFonts w:ascii="Calibri" w:hAnsi="Calibri" w:cs="Calibri"/>
        </w:rPr>
      </w:pPr>
      <w:r w:rsidRPr="009A6595">
        <w:rPr>
          <w:rFonts w:ascii="Calibri" w:hAnsi="Calibri" w:cs="Calibri"/>
          <w:vertAlign w:val="superscript"/>
        </w:rPr>
        <w:t>2</w:t>
      </w:r>
      <w:r w:rsidRPr="009A6595">
        <w:rPr>
          <w:vertAlign w:val="superscript"/>
        </w:rPr>
        <w:t xml:space="preserve"> </w:t>
      </w:r>
      <w:hyperlink r:id="rId10" w:history="1">
        <w:r w:rsidRPr="00026912">
          <w:rPr>
            <w:rStyle w:val="Hyperlink"/>
            <w:rFonts w:ascii="Calibri" w:hAnsi="Calibri" w:cs="Calibri"/>
          </w:rPr>
          <w:t>https://www.pcori.org/funding-opportunities/what-you-need-know-apply/glossary</w:t>
        </w:r>
      </w:hyperlink>
      <w:r>
        <w:rPr>
          <w:rFonts w:ascii="Calibri" w:hAnsi="Calibri" w:cs="Calibri"/>
        </w:rPr>
        <w:t xml:space="preserve"> </w:t>
      </w:r>
    </w:p>
    <w:bookmarkStart w:id="4" w:name="_Toc204955777"/>
    <w:bookmarkStart w:id="5" w:name="_Toc208054577"/>
    <w:p w14:paraId="688A5BE1" w14:textId="24C01591" w:rsidR="005F1853" w:rsidRPr="00C43F18" w:rsidRDefault="00C43F18" w:rsidP="005F1853">
      <w:pPr>
        <w:pStyle w:val="Heading1"/>
        <w:rPr>
          <w:sz w:val="28"/>
          <w:szCs w:val="36"/>
          <w14:shadow w14:blurRad="63500" w14:dist="50800" w14:dir="5400000" w14:sx="0" w14:sy="0" w14:kx="0" w14:ky="0" w14:algn="none">
            <w14:srgbClr w14:val="000000">
              <w14:alpha w14:val="50000"/>
            </w14:srgbClr>
          </w14:shadow>
        </w:rPr>
      </w:pPr>
      <w:r w:rsidRPr="00C43F18">
        <w:rPr>
          <w:rFonts w:ascii="Calibri" w:hAnsi="Calibri" w:cs="Calibri"/>
          <w:b/>
          <w:bCs/>
          <w:noProof/>
          <w:color w:val="FFFFFF" w:themeColor="background1"/>
          <w14:shadow w14:blurRad="63500" w14:dist="50800" w14:dir="5400000" w14:sx="0" w14:sy="0" w14:kx="0" w14:ky="0" w14:algn="none">
            <w14:srgbClr w14:val="000000">
              <w14:alpha w14:val="50000"/>
            </w14:srgbClr>
          </w14:shadow>
        </w:rPr>
        <w:lastRenderedPageBreak/>
        <mc:AlternateContent>
          <mc:Choice Requires="wps">
            <w:drawing>
              <wp:anchor distT="0" distB="0" distL="114300" distR="114300" simplePos="0" relativeHeight="251656190" behindDoc="1" locked="0" layoutInCell="1" allowOverlap="1" wp14:anchorId="2F7C5C20" wp14:editId="1BD5843F">
                <wp:simplePos x="0" y="0"/>
                <wp:positionH relativeFrom="column">
                  <wp:posOffset>-800100</wp:posOffset>
                </wp:positionH>
                <wp:positionV relativeFrom="paragraph">
                  <wp:posOffset>-98425</wp:posOffset>
                </wp:positionV>
                <wp:extent cx="11039475" cy="514350"/>
                <wp:effectExtent l="57150" t="19050" r="66675" b="95250"/>
                <wp:wrapNone/>
                <wp:docPr id="1709940879" name="Rectangle: Rounded Corners 3"/>
                <wp:cNvGraphicFramePr/>
                <a:graphic xmlns:a="http://schemas.openxmlformats.org/drawingml/2006/main">
                  <a:graphicData uri="http://schemas.microsoft.com/office/word/2010/wordprocessingShape">
                    <wps:wsp>
                      <wps:cNvSpPr/>
                      <wps:spPr>
                        <a:xfrm>
                          <a:off x="0" y="0"/>
                          <a:ext cx="11039475" cy="514350"/>
                        </a:xfrm>
                        <a:prstGeom prst="roundRect">
                          <a:avLst/>
                        </a:prstGeom>
                        <a:solidFill>
                          <a:srgbClr val="63D7FF"/>
                        </a:solidFill>
                        <a:ln>
                          <a:noFill/>
                        </a:ln>
                        <a:effectLst>
                          <a:outerShdw blurRad="50800" dist="38100" dir="5400000" algn="t" rotWithShape="0">
                            <a:prstClr val="black">
                              <a:alpha val="40000"/>
                            </a:prstClr>
                          </a:outerShdw>
                        </a:effectLst>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6AAF3BA9" id="Rectangle: Rounded Corners 3" o:spid="_x0000_s1026" style="position:absolute;margin-left:-63pt;margin-top:-7.75pt;width:869.25pt;height:40.5pt;z-index:-25166029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" fillcolor="#63d7ff" stroked="f" strokeweight="1pt">
                <v:stroke joinstyle="miter"/>
                <v:shadow on="t" color="black" opacity="26214f" origin=",-.5" offset="0,3pt"/>
              </v:roundrect>
            </w:pict>
          </mc:Fallback>
        </mc:AlternateContent>
      </w:r>
      <w:r w:rsidR="007916F1" w:rsidRPr="00C43F18">
        <w:rPr>
          <w:rFonts w:ascii="Calibri" w:hAnsi="Calibri" w:cs="Calibri"/>
          <w:b/>
          <w:bCs/>
          <w:color w:val="FFFFFF" w:themeColor="background1"/>
          <w14:shadow w14:blurRad="63500" w14:dist="50800" w14:dir="5400000" w14:sx="0" w14:sy="0" w14:kx="0" w14:ky="0" w14:algn="none">
            <w14:srgbClr w14:val="000000">
              <w14:alpha w14:val="50000"/>
            </w14:srgbClr>
          </w14:shadow>
        </w:rPr>
        <w:t>Step</w:t>
      </w:r>
      <w:r w:rsidR="005F1853" w:rsidRPr="00C43F18">
        <w:rPr>
          <w:rFonts w:ascii="Calibri" w:hAnsi="Calibri" w:cs="Calibri"/>
          <w:b/>
          <w:bCs/>
          <w:color w:val="FFFFFF" w:themeColor="background1"/>
          <w14:shadow w14:blurRad="63500" w14:dist="50800" w14:dir="5400000" w14:sx="0" w14:sy="0" w14:kx="0" w14:ky="0" w14:algn="none">
            <w14:srgbClr w14:val="000000">
              <w14:alpha w14:val="50000"/>
            </w14:srgbClr>
          </w14:shadow>
        </w:rPr>
        <w:t xml:space="preserve"> 1 – </w:t>
      </w:r>
      <w:bookmarkEnd w:id="4"/>
      <w:r w:rsidR="00A050EB" w:rsidRPr="00C43F18">
        <w:rPr>
          <w:rFonts w:ascii="Calibri" w:hAnsi="Calibri" w:cs="Calibri"/>
          <w:b/>
          <w:bCs/>
          <w:color w:val="FFFFFF" w:themeColor="background1"/>
          <w14:shadow w14:blurRad="63500" w14:dist="50800" w14:dir="5400000" w14:sx="0" w14:sy="0" w14:kx="0" w14:ky="0" w14:algn="none">
            <w14:srgbClr w14:val="000000">
              <w14:alpha w14:val="50000"/>
            </w14:srgbClr>
          </w14:shadow>
        </w:rPr>
        <w:t>Initial</w:t>
      </w:r>
      <w:r w:rsidR="00531BF2" w:rsidRPr="00C43F18">
        <w:rPr>
          <w:rFonts w:ascii="Calibri" w:hAnsi="Calibri" w:cs="Calibri"/>
          <w:b/>
          <w:bCs/>
          <w:color w:val="FFFFFF" w:themeColor="background1"/>
          <w14:shadow w14:blurRad="63500" w14:dist="50800" w14:dir="5400000" w14:sx="0" w14:sy="0" w14:kx="0" w14:ky="0" w14:algn="none">
            <w14:srgbClr w14:val="000000">
              <w14:alpha w14:val="50000"/>
            </w14:srgbClr>
          </w14:shadow>
        </w:rPr>
        <w:t xml:space="preserve"> Study</w:t>
      </w:r>
      <w:r w:rsidR="00A050EB" w:rsidRPr="00C43F18">
        <w:rPr>
          <w:rFonts w:ascii="Calibri" w:hAnsi="Calibri" w:cs="Calibri"/>
          <w:b/>
          <w:bCs/>
          <w:color w:val="FFFFFF" w:themeColor="background1"/>
          <w14:shadow w14:blurRad="63500" w14:dist="50800" w14:dir="5400000" w14:sx="0" w14:sy="0" w14:kx="0" w14:ky="0" w14:algn="none">
            <w14:srgbClr w14:val="000000">
              <w14:alpha w14:val="50000"/>
            </w14:srgbClr>
          </w14:shadow>
        </w:rPr>
        <w:t xml:space="preserve"> Planning</w:t>
      </w:r>
      <w:bookmarkEnd w:id="5"/>
    </w:p>
    <w:p w14:paraId="6AD13B1F" w14:textId="1A2D3628" w:rsidR="0054757D" w:rsidRDefault="0044640E" w:rsidP="0054757D">
      <w:r>
        <w:rPr>
          <w:rFonts w:ascii="Calibri" w:hAnsi="Calibri" w:cs="Calibri"/>
          <w:b/>
          <w:bCs/>
          <w:noProof/>
        </w:rPr>
        <mc:AlternateContent>
          <mc:Choice Requires="wps">
            <w:drawing>
              <wp:anchor distT="0" distB="0" distL="114300" distR="114300" simplePos="0" relativeHeight="251657215" behindDoc="1" locked="0" layoutInCell="1" allowOverlap="1" wp14:anchorId="3CE4F105" wp14:editId="55AC4D4A">
                <wp:simplePos x="0" y="0"/>
                <wp:positionH relativeFrom="margin">
                  <wp:align>right</wp:align>
                </wp:positionH>
                <wp:positionV relativeFrom="paragraph">
                  <wp:posOffset>320041</wp:posOffset>
                </wp:positionV>
                <wp:extent cx="7534275" cy="1962150"/>
                <wp:effectExtent l="38100" t="38100" r="104775" b="95250"/>
                <wp:wrapNone/>
                <wp:docPr id="55848515" name="Rectangle 3"/>
                <wp:cNvGraphicFramePr/>
                <a:graphic xmlns:a="http://schemas.openxmlformats.org/drawingml/2006/main">
                  <a:graphicData uri="http://schemas.microsoft.com/office/word/2010/wordprocessingShape">
                    <wps:wsp>
                      <wps:cNvSpPr/>
                      <wps:spPr>
                        <a:xfrm>
                          <a:off x="0" y="0"/>
                          <a:ext cx="7534275" cy="1962150"/>
                        </a:xfrm>
                        <a:prstGeom prst="rect">
                          <a:avLst/>
                        </a:prstGeom>
                        <a:solidFill>
                          <a:srgbClr val="C0EFFF"/>
                        </a:solidFill>
                        <a:ln>
                          <a:noFill/>
                        </a:ln>
                        <a:effectLst>
                          <a:outerShdw blurRad="50800" dist="38100" dir="2700000" algn="tl" rotWithShape="0">
                            <a:prstClr val="black">
                              <a:alpha val="40000"/>
                            </a:prstClr>
                          </a:outerShdw>
                        </a:effectLst>
                      </wps:spPr>
                      <wps:style>
                        <a:lnRef idx="2">
                          <a:schemeClr val="accent1">
                            <a:shade val="15000"/>
                          </a:schemeClr>
                        </a:lnRef>
                        <a:fillRef idx="1">
                          <a:schemeClr val="accent1"/>
                        </a:fillRef>
                        <a:effectRef idx="0">
                          <a:schemeClr val="accent1"/>
                        </a:effectRef>
                        <a:fontRef idx="minor">
                          <a:schemeClr val="lt1"/>
                        </a:fontRef>
                      </wps:style>
                      <wps:txbx>
                        <w:txbxContent>
                          <w:p w14:paraId="14A785EC" w14:textId="77777777" w:rsidR="00C52873" w:rsidRPr="00C52873" w:rsidRDefault="00C52873" w:rsidP="00C52873">
                            <w:pPr>
                              <w:ind w:left="720"/>
                              <w:rPr>
                                <w:rStyle w:val="Heading2Char"/>
                                <w:rFonts w:ascii="Calibri" w:hAnsi="Calibri" w:cs="Calibri"/>
                                <w:color w:val="000000" w:themeColor="text1"/>
                                <w:sz w:val="24"/>
                                <w:szCs w:val="24"/>
                              </w:rPr>
                            </w:pPr>
                          </w:p>
                          <w:p w14:paraId="4B1EAF1E" w14:textId="4038CE3D" w:rsidR="00C52873" w:rsidRPr="00C52873" w:rsidRDefault="00C52873" w:rsidP="00D57F9C">
                            <w:pPr>
                              <w:spacing w:after="0"/>
                              <w:ind w:left="720"/>
                              <w:rPr>
                                <w:rStyle w:val="Heading2Char"/>
                                <w:rFonts w:ascii="Calibri" w:hAnsi="Calibri" w:cs="Calibri"/>
                                <w:b/>
                                <w:bCs/>
                                <w:color w:val="000000" w:themeColor="text1"/>
                              </w:rPr>
                            </w:pPr>
                            <w:bookmarkStart w:id="6" w:name="_Toc204955778"/>
                            <w:bookmarkStart w:id="7" w:name="_Toc205036979"/>
                            <w:bookmarkStart w:id="8" w:name="_Toc206149252"/>
                            <w:bookmarkStart w:id="9" w:name="_Toc208054578"/>
                            <w:r w:rsidRPr="00C52873">
                              <w:rPr>
                                <w:rStyle w:val="Heading2Char"/>
                                <w:rFonts w:ascii="Calibri" w:hAnsi="Calibri" w:cs="Calibri"/>
                                <w:b/>
                                <w:bCs/>
                                <w:color w:val="000000" w:themeColor="text1"/>
                              </w:rPr>
                              <w:t>Overview</w:t>
                            </w:r>
                            <w:bookmarkEnd w:id="6"/>
                            <w:bookmarkEnd w:id="7"/>
                            <w:bookmarkEnd w:id="8"/>
                            <w:bookmarkEnd w:id="9"/>
                          </w:p>
                          <w:p w14:paraId="739C9E0F" w14:textId="61189EC7" w:rsidR="00BC1F0D" w:rsidRPr="00424AF5" w:rsidRDefault="00150051" w:rsidP="00BC1F0D">
                            <w:pPr>
                              <w:ind w:left="720"/>
                              <w:rPr>
                                <w:rStyle w:val="Heading2Char"/>
                                <w:rFonts w:ascii="Calibri" w:hAnsi="Calibri" w:cs="Calibri"/>
                                <w:color w:val="000000" w:themeColor="text1"/>
                                <w:sz w:val="24"/>
                                <w:szCs w:val="24"/>
                              </w:rPr>
                            </w:pPr>
                            <w:bookmarkStart w:id="10" w:name="_Toc208054580"/>
                            <w:r w:rsidRPr="00150051">
                              <w:rPr>
                                <w:rStyle w:val="Heading2Char"/>
                                <w:rFonts w:ascii="Calibri" w:hAnsi="Calibri" w:cs="Calibri"/>
                                <w:color w:val="000000" w:themeColor="text1"/>
                                <w:sz w:val="24"/>
                                <w:szCs w:val="24"/>
                              </w:rPr>
                              <w:t xml:space="preserve">IMPACT participants emphasized the importance of designing patient-centered CER studies </w:t>
                            </w:r>
                            <w:r>
                              <w:rPr>
                                <w:rStyle w:val="Heading2Char"/>
                                <w:rFonts w:ascii="Calibri" w:hAnsi="Calibri" w:cs="Calibri"/>
                                <w:color w:val="000000" w:themeColor="text1"/>
                                <w:sz w:val="24"/>
                                <w:szCs w:val="24"/>
                              </w:rPr>
                              <w:t xml:space="preserve">in PFIC </w:t>
                            </w:r>
                            <w:r w:rsidRPr="00150051">
                              <w:rPr>
                                <w:rStyle w:val="Heading2Char"/>
                                <w:rFonts w:ascii="Calibri" w:hAnsi="Calibri" w:cs="Calibri"/>
                                <w:color w:val="000000" w:themeColor="text1"/>
                                <w:sz w:val="24"/>
                                <w:szCs w:val="24"/>
                              </w:rPr>
                              <w:t>that tackle questions most important to patients¹, prioritize real-world outcomes², and integrate patient input throughout all stages</w:t>
                            </w:r>
                            <w:r>
                              <w:rPr>
                                <w:rStyle w:val="Heading2Char"/>
                                <w:rFonts w:ascii="Calibri" w:hAnsi="Calibri" w:cs="Calibri"/>
                                <w:color w:val="000000" w:themeColor="text1"/>
                                <w:sz w:val="24"/>
                                <w:szCs w:val="24"/>
                              </w:rPr>
                              <w:t xml:space="preserve"> of research</w:t>
                            </w:r>
                            <w:r w:rsidRPr="00150051">
                              <w:rPr>
                                <w:rStyle w:val="Heading2Char"/>
                                <w:rFonts w:ascii="Calibri" w:hAnsi="Calibri" w:cs="Calibri"/>
                                <w:color w:val="000000" w:themeColor="text1"/>
                                <w:sz w:val="24"/>
                                <w:szCs w:val="24"/>
                                <w:vertAlign w:val="superscript"/>
                              </w:rPr>
                              <w:t>3</w:t>
                            </w:r>
                            <w:r w:rsidRPr="00150051">
                              <w:rPr>
                                <w:rStyle w:val="Heading2Char"/>
                                <w:rFonts w:ascii="Calibri" w:hAnsi="Calibri" w:cs="Calibri"/>
                                <w:color w:val="000000" w:themeColor="text1"/>
                                <w:sz w:val="24"/>
                                <w:szCs w:val="24"/>
                              </w:rPr>
                              <w:t xml:space="preserve">. While these </w:t>
                            </w:r>
                            <w:r>
                              <w:rPr>
                                <w:rStyle w:val="Heading2Char"/>
                                <w:rFonts w:ascii="Calibri" w:hAnsi="Calibri" w:cs="Calibri"/>
                                <w:color w:val="000000" w:themeColor="text1"/>
                                <w:sz w:val="24"/>
                                <w:szCs w:val="24"/>
                              </w:rPr>
                              <w:t>elements</w:t>
                            </w:r>
                            <w:r w:rsidRPr="00150051">
                              <w:rPr>
                                <w:rStyle w:val="Heading2Char"/>
                                <w:rFonts w:ascii="Calibri" w:hAnsi="Calibri" w:cs="Calibri"/>
                                <w:color w:val="000000" w:themeColor="text1"/>
                                <w:sz w:val="24"/>
                                <w:szCs w:val="24"/>
                              </w:rPr>
                              <w:t xml:space="preserve"> are central to patient-centered CER generally, they were highlighted by the PFIC community in IMPACT as especially critical</w:t>
                            </w:r>
                            <w:r>
                              <w:rPr>
                                <w:rStyle w:val="Heading2Char"/>
                                <w:rFonts w:ascii="Calibri" w:hAnsi="Calibri" w:cs="Calibri"/>
                                <w:color w:val="000000" w:themeColor="text1"/>
                                <w:sz w:val="24"/>
                                <w:szCs w:val="24"/>
                              </w:rPr>
                              <w:t xml:space="preserve">. </w:t>
                            </w:r>
                            <w:r w:rsidRPr="00150051">
                              <w:rPr>
                                <w:rStyle w:val="Heading2Char"/>
                                <w:rFonts w:ascii="Calibri" w:hAnsi="Calibri" w:cs="Calibri"/>
                                <w:color w:val="000000" w:themeColor="text1"/>
                                <w:sz w:val="24"/>
                                <w:szCs w:val="24"/>
                              </w:rPr>
                              <w:t xml:space="preserve">This section provides tools and templates to support study design that </w:t>
                            </w:r>
                            <w:bookmarkEnd w:id="10"/>
                            <w:r>
                              <w:rPr>
                                <w:rStyle w:val="Heading2Char"/>
                                <w:rFonts w:ascii="Calibri" w:hAnsi="Calibri" w:cs="Calibri"/>
                                <w:color w:val="000000" w:themeColor="text1"/>
                                <w:sz w:val="24"/>
                                <w:szCs w:val="24"/>
                              </w:rPr>
                              <w:t xml:space="preserve">incorporates these priorities. </w:t>
                            </w:r>
                          </w:p>
                          <w:p w14:paraId="3F5CBF0A" w14:textId="77777777" w:rsidR="00730BC3" w:rsidRDefault="00730BC3" w:rsidP="00C52873">
                            <w:pPr>
                              <w:ind w:left="720"/>
                              <w:rPr>
                                <w:rStyle w:val="Heading2Char"/>
                                <w:rFonts w:ascii="Calibri" w:hAnsi="Calibri" w:cs="Calibri"/>
                                <w:color w:val="000000" w:themeColor="text1"/>
                                <w:sz w:val="24"/>
                                <w:szCs w:val="24"/>
                              </w:rPr>
                            </w:pPr>
                          </w:p>
                          <w:p w14:paraId="2D96385A" w14:textId="77777777" w:rsidR="00730BC3" w:rsidRPr="00C52873" w:rsidRDefault="00730BC3" w:rsidP="00C52873">
                            <w:pPr>
                              <w:ind w:left="720"/>
                              <w:rPr>
                                <w:rStyle w:val="Heading2Char"/>
                                <w:rFonts w:ascii="Calibri" w:hAnsi="Calibri" w:cs="Calibri"/>
                                <w:color w:val="000000" w:themeColor="text1"/>
                                <w:sz w:val="24"/>
                                <w:szCs w:val="24"/>
                              </w:rPr>
                            </w:pPr>
                          </w:p>
                          <w:p w14:paraId="0DA2840C" w14:textId="77777777" w:rsidR="00C52873" w:rsidRPr="0054757D" w:rsidRDefault="00C52873" w:rsidP="00C52873">
                            <w:pPr>
                              <w:rPr>
                                <w:rStyle w:val="Heading2Char"/>
                                <w:rFonts w:ascii="Calibri" w:hAnsi="Calibri" w:cs="Calibri"/>
                                <w:color w:val="auto"/>
                                <w:sz w:val="24"/>
                                <w:szCs w:val="24"/>
                              </w:rPr>
                            </w:pPr>
                          </w:p>
                          <w:p w14:paraId="784B2F99" w14:textId="77777777" w:rsidR="00C52873" w:rsidRDefault="00C52873" w:rsidP="00C52873">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CE4F105" id="Rectangle 3" o:spid="_x0000_s1026" style="position:absolute;margin-left:542.05pt;margin-top:25.2pt;width:593.25pt;height:154.5pt;z-index:-251659265;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" fillcolor="#c0efff" stroked="f" strokeweight="1pt">
                <v:shadow on="t" color="black" opacity="26214f" origin="-.5,-.5" offset=".74836mm,.74836mm"/>
                <v:textbox>
                  <w:txbxContent>
                    <w:p w14:paraId="14A785EC" w14:textId="77777777" w:rsidR="00C52873" w:rsidRPr="00C52873" w:rsidRDefault="00C52873" w:rsidP="00C52873">
                      <w:pPr>
                        <w:ind w:left="720"/>
                        <w:rPr>
                          <w:rStyle w:val="Heading2Char"/>
                          <w:rFonts w:ascii="Calibri" w:hAnsi="Calibri" w:cs="Calibri"/>
                          <w:color w:val="000000" w:themeColor="text1"/>
                          <w:sz w:val="24"/>
                          <w:szCs w:val="24"/>
                        </w:rPr>
                      </w:pPr>
                    </w:p>
                    <w:p w14:paraId="4B1EAF1E" w14:textId="4038CE3D" w:rsidR="00C52873" w:rsidRPr="00C52873" w:rsidRDefault="00C52873" w:rsidP="00D57F9C">
                      <w:pPr>
                        <w:spacing w:after="0"/>
                        <w:ind w:left="720"/>
                        <w:rPr>
                          <w:rStyle w:val="Heading2Char"/>
                          <w:rFonts w:ascii="Calibri" w:hAnsi="Calibri" w:cs="Calibri"/>
                          <w:b/>
                          <w:bCs/>
                          <w:color w:val="000000" w:themeColor="text1"/>
                        </w:rPr>
                      </w:pPr>
                      <w:bookmarkStart w:id="11" w:name="_Toc204955778"/>
                      <w:bookmarkStart w:id="12" w:name="_Toc205036979"/>
                      <w:bookmarkStart w:id="13" w:name="_Toc206149252"/>
                      <w:bookmarkStart w:id="14" w:name="_Toc208054578"/>
                      <w:r w:rsidRPr="00C52873">
                        <w:rPr>
                          <w:rStyle w:val="Heading2Char"/>
                          <w:rFonts w:ascii="Calibri" w:hAnsi="Calibri" w:cs="Calibri"/>
                          <w:b/>
                          <w:bCs/>
                          <w:color w:val="000000" w:themeColor="text1"/>
                        </w:rPr>
                        <w:t>Overview</w:t>
                      </w:r>
                      <w:bookmarkEnd w:id="11"/>
                      <w:bookmarkEnd w:id="12"/>
                      <w:bookmarkEnd w:id="13"/>
                      <w:bookmarkEnd w:id="14"/>
                    </w:p>
                    <w:p w14:paraId="739C9E0F" w14:textId="61189EC7" w:rsidR="00BC1F0D" w:rsidRPr="00424AF5" w:rsidRDefault="00150051" w:rsidP="00BC1F0D">
                      <w:pPr>
                        <w:ind w:left="720"/>
                        <w:rPr>
                          <w:rStyle w:val="Heading2Char"/>
                          <w:rFonts w:ascii="Calibri" w:hAnsi="Calibri" w:cs="Calibri"/>
                          <w:color w:val="000000" w:themeColor="text1"/>
                          <w:sz w:val="24"/>
                          <w:szCs w:val="24"/>
                        </w:rPr>
                      </w:pPr>
                      <w:bookmarkStart w:id="15" w:name="_Toc208054580"/>
                      <w:r w:rsidRPr="00150051">
                        <w:rPr>
                          <w:rStyle w:val="Heading2Char"/>
                          <w:rFonts w:ascii="Calibri" w:hAnsi="Calibri" w:cs="Calibri"/>
                          <w:color w:val="000000" w:themeColor="text1"/>
                          <w:sz w:val="24"/>
                          <w:szCs w:val="24"/>
                        </w:rPr>
                        <w:t xml:space="preserve">IMPACT participants emphasized the importance of designing patient-centered CER studies </w:t>
                      </w:r>
                      <w:r>
                        <w:rPr>
                          <w:rStyle w:val="Heading2Char"/>
                          <w:rFonts w:ascii="Calibri" w:hAnsi="Calibri" w:cs="Calibri"/>
                          <w:color w:val="000000" w:themeColor="text1"/>
                          <w:sz w:val="24"/>
                          <w:szCs w:val="24"/>
                        </w:rPr>
                        <w:t xml:space="preserve">in PFIC </w:t>
                      </w:r>
                      <w:r w:rsidRPr="00150051">
                        <w:rPr>
                          <w:rStyle w:val="Heading2Char"/>
                          <w:rFonts w:ascii="Calibri" w:hAnsi="Calibri" w:cs="Calibri"/>
                          <w:color w:val="000000" w:themeColor="text1"/>
                          <w:sz w:val="24"/>
                          <w:szCs w:val="24"/>
                        </w:rPr>
                        <w:t>that tackle questions most important to patients¹, prioritize real-world outcomes², and integrate patient input throughout all stages</w:t>
                      </w:r>
                      <w:r>
                        <w:rPr>
                          <w:rStyle w:val="Heading2Char"/>
                          <w:rFonts w:ascii="Calibri" w:hAnsi="Calibri" w:cs="Calibri"/>
                          <w:color w:val="000000" w:themeColor="text1"/>
                          <w:sz w:val="24"/>
                          <w:szCs w:val="24"/>
                        </w:rPr>
                        <w:t xml:space="preserve"> of research</w:t>
                      </w:r>
                      <w:r w:rsidRPr="00150051">
                        <w:rPr>
                          <w:rStyle w:val="Heading2Char"/>
                          <w:rFonts w:ascii="Calibri" w:hAnsi="Calibri" w:cs="Calibri"/>
                          <w:color w:val="000000" w:themeColor="text1"/>
                          <w:sz w:val="24"/>
                          <w:szCs w:val="24"/>
                          <w:vertAlign w:val="superscript"/>
                        </w:rPr>
                        <w:t>3</w:t>
                      </w:r>
                      <w:r w:rsidRPr="00150051">
                        <w:rPr>
                          <w:rStyle w:val="Heading2Char"/>
                          <w:rFonts w:ascii="Calibri" w:hAnsi="Calibri" w:cs="Calibri"/>
                          <w:color w:val="000000" w:themeColor="text1"/>
                          <w:sz w:val="24"/>
                          <w:szCs w:val="24"/>
                        </w:rPr>
                        <w:t xml:space="preserve">. While these </w:t>
                      </w:r>
                      <w:r>
                        <w:rPr>
                          <w:rStyle w:val="Heading2Char"/>
                          <w:rFonts w:ascii="Calibri" w:hAnsi="Calibri" w:cs="Calibri"/>
                          <w:color w:val="000000" w:themeColor="text1"/>
                          <w:sz w:val="24"/>
                          <w:szCs w:val="24"/>
                        </w:rPr>
                        <w:t>elements</w:t>
                      </w:r>
                      <w:r w:rsidRPr="00150051">
                        <w:rPr>
                          <w:rStyle w:val="Heading2Char"/>
                          <w:rFonts w:ascii="Calibri" w:hAnsi="Calibri" w:cs="Calibri"/>
                          <w:color w:val="000000" w:themeColor="text1"/>
                          <w:sz w:val="24"/>
                          <w:szCs w:val="24"/>
                        </w:rPr>
                        <w:t xml:space="preserve"> are central to patient-centered CER generally, they were highlighted by the PFIC community in IMPACT as especially critical</w:t>
                      </w:r>
                      <w:r>
                        <w:rPr>
                          <w:rStyle w:val="Heading2Char"/>
                          <w:rFonts w:ascii="Calibri" w:hAnsi="Calibri" w:cs="Calibri"/>
                          <w:color w:val="000000" w:themeColor="text1"/>
                          <w:sz w:val="24"/>
                          <w:szCs w:val="24"/>
                        </w:rPr>
                        <w:t xml:space="preserve">. </w:t>
                      </w:r>
                      <w:r w:rsidRPr="00150051">
                        <w:rPr>
                          <w:rStyle w:val="Heading2Char"/>
                          <w:rFonts w:ascii="Calibri" w:hAnsi="Calibri" w:cs="Calibri"/>
                          <w:color w:val="000000" w:themeColor="text1"/>
                          <w:sz w:val="24"/>
                          <w:szCs w:val="24"/>
                        </w:rPr>
                        <w:t xml:space="preserve">This section provides tools and templates to support study design that </w:t>
                      </w:r>
                      <w:bookmarkEnd w:id="15"/>
                      <w:r>
                        <w:rPr>
                          <w:rStyle w:val="Heading2Char"/>
                          <w:rFonts w:ascii="Calibri" w:hAnsi="Calibri" w:cs="Calibri"/>
                          <w:color w:val="000000" w:themeColor="text1"/>
                          <w:sz w:val="24"/>
                          <w:szCs w:val="24"/>
                        </w:rPr>
                        <w:t xml:space="preserve">incorporates these priorities. </w:t>
                      </w:r>
                    </w:p>
                    <w:p w14:paraId="3F5CBF0A" w14:textId="77777777" w:rsidR="00730BC3" w:rsidRDefault="00730BC3" w:rsidP="00C52873">
                      <w:pPr>
                        <w:ind w:left="720"/>
                        <w:rPr>
                          <w:rStyle w:val="Heading2Char"/>
                          <w:rFonts w:ascii="Calibri" w:hAnsi="Calibri" w:cs="Calibri"/>
                          <w:color w:val="000000" w:themeColor="text1"/>
                          <w:sz w:val="24"/>
                          <w:szCs w:val="24"/>
                        </w:rPr>
                      </w:pPr>
                    </w:p>
                    <w:p w14:paraId="2D96385A" w14:textId="77777777" w:rsidR="00730BC3" w:rsidRPr="00C52873" w:rsidRDefault="00730BC3" w:rsidP="00C52873">
                      <w:pPr>
                        <w:ind w:left="720"/>
                        <w:rPr>
                          <w:rStyle w:val="Heading2Char"/>
                          <w:rFonts w:ascii="Calibri" w:hAnsi="Calibri" w:cs="Calibri"/>
                          <w:color w:val="000000" w:themeColor="text1"/>
                          <w:sz w:val="24"/>
                          <w:szCs w:val="24"/>
                        </w:rPr>
                      </w:pPr>
                    </w:p>
                    <w:p w14:paraId="0DA2840C" w14:textId="77777777" w:rsidR="00C52873" w:rsidRPr="0054757D" w:rsidRDefault="00C52873" w:rsidP="00C52873">
                      <w:pPr>
                        <w:rPr>
                          <w:rStyle w:val="Heading2Char"/>
                          <w:rFonts w:ascii="Calibri" w:hAnsi="Calibri" w:cs="Calibri"/>
                          <w:color w:val="auto"/>
                          <w:sz w:val="24"/>
                          <w:szCs w:val="24"/>
                        </w:rPr>
                      </w:pPr>
                    </w:p>
                    <w:p w14:paraId="784B2F99" w14:textId="77777777" w:rsidR="00C52873" w:rsidRDefault="00C52873" w:rsidP="00C52873">
                      <w:pPr>
                        <w:jc w:val="center"/>
                      </w:pPr>
                    </w:p>
                  </w:txbxContent>
                </v:textbox>
                <w10:wrap anchorx="margin"/>
              </v:rect>
            </w:pict>
          </mc:Fallback>
        </mc:AlternateContent>
      </w:r>
      <w:r w:rsidR="00246492">
        <w:rPr>
          <w:noProof/>
          <w:sz w:val="28"/>
          <w:szCs w:val="36"/>
        </w:rPr>
        <w:drawing>
          <wp:anchor distT="0" distB="0" distL="114300" distR="114300" simplePos="0" relativeHeight="251670528" behindDoc="0" locked="0" layoutInCell="1" allowOverlap="1" wp14:anchorId="693DFE58" wp14:editId="2FAEB52E">
            <wp:simplePos x="0" y="0"/>
            <wp:positionH relativeFrom="margin">
              <wp:posOffset>0</wp:posOffset>
            </wp:positionH>
            <wp:positionV relativeFrom="paragraph">
              <wp:posOffset>323215</wp:posOffset>
            </wp:positionV>
            <wp:extent cx="1343025" cy="1343025"/>
            <wp:effectExtent l="0" t="0" r="0" b="0"/>
            <wp:wrapSquare wrapText="bothSides"/>
            <wp:docPr id="1136370108" name="Graphic 5" descr="Research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99069727" name="Graphic 1099069727" descr="Research with solid fill"/>
                    <pic:cNvPicPr/>
                  </pic:nvPicPr>
                  <pic:blipFill>
                    <a:blip r:embed="rId11">
                      <a:extLst>
                        <a:ext uri="{96DAC541-7B7A-43D3-8B79-37D633B846F1}">
                          <asvg:svgBlip xmlns:asvg="http://schemas.microsoft.com/office/drawing/2016/SVG/main" r:embed="rId12"/>
                        </a:ext>
                      </a:extLst>
                    </a:blip>
                    <a:stretch>
                      <a:fillRect/>
                    </a:stretch>
                  </pic:blipFill>
                  <pic:spPr>
                    <a:xfrm>
                      <a:off x="0" y="0"/>
                      <a:ext cx="1343025" cy="1343025"/>
                    </a:xfrm>
                    <a:prstGeom prst="rect">
                      <a:avLst/>
                    </a:prstGeom>
                    <a:effectLst>
                      <a:innerShdw blurRad="63500" dist="50800" dir="13500000">
                        <a:prstClr val="black">
                          <a:alpha val="50000"/>
                        </a:prstClr>
                      </a:innerShdw>
                    </a:effectLst>
                  </pic:spPr>
                </pic:pic>
              </a:graphicData>
            </a:graphic>
            <wp14:sizeRelH relativeFrom="margin">
              <wp14:pctWidth>0</wp14:pctWidth>
            </wp14:sizeRelH>
            <wp14:sizeRelV relativeFrom="margin">
              <wp14:pctHeight>0</wp14:pctHeight>
            </wp14:sizeRelV>
          </wp:anchor>
        </w:drawing>
      </w:r>
    </w:p>
    <w:p w14:paraId="1E5A66A8" w14:textId="2BB3576A" w:rsidR="002A0704" w:rsidRDefault="00C52873" w:rsidP="00C52873">
      <w:pPr>
        <w:tabs>
          <w:tab w:val="left" w:pos="960"/>
          <w:tab w:val="left" w:pos="4350"/>
        </w:tabs>
        <w:rPr>
          <w:rStyle w:val="Heading2Char"/>
          <w:rFonts w:ascii="Calibri" w:hAnsi="Calibri" w:cs="Calibri"/>
          <w:color w:val="auto"/>
        </w:rPr>
      </w:pPr>
      <w:r>
        <w:rPr>
          <w:rStyle w:val="Heading2Char"/>
          <w:rFonts w:ascii="Calibri" w:hAnsi="Calibri" w:cs="Calibri"/>
          <w:color w:val="auto"/>
        </w:rPr>
        <w:tab/>
      </w:r>
    </w:p>
    <w:p w14:paraId="798089C0" w14:textId="5F7EE37B" w:rsidR="00C52873" w:rsidRDefault="00C52873" w:rsidP="00C52873">
      <w:pPr>
        <w:tabs>
          <w:tab w:val="left" w:pos="960"/>
          <w:tab w:val="left" w:pos="4350"/>
        </w:tabs>
        <w:rPr>
          <w:rStyle w:val="Heading2Char"/>
          <w:rFonts w:ascii="Calibri" w:hAnsi="Calibri" w:cs="Calibri"/>
          <w:color w:val="auto"/>
        </w:rPr>
      </w:pPr>
      <w:r>
        <w:rPr>
          <w:rStyle w:val="Heading2Char"/>
          <w:rFonts w:ascii="Calibri" w:hAnsi="Calibri" w:cs="Calibri"/>
          <w:color w:val="auto"/>
        </w:rPr>
        <w:tab/>
      </w:r>
    </w:p>
    <w:p w14:paraId="65833766" w14:textId="4240D12E" w:rsidR="00C52873" w:rsidRDefault="00C52873" w:rsidP="00730BC3">
      <w:pPr>
        <w:tabs>
          <w:tab w:val="left" w:pos="4350"/>
        </w:tabs>
        <w:rPr>
          <w:rStyle w:val="Heading2Char"/>
          <w:rFonts w:ascii="Calibri" w:hAnsi="Calibri" w:cs="Calibri"/>
          <w:color w:val="auto"/>
        </w:rPr>
      </w:pPr>
    </w:p>
    <w:p w14:paraId="7C735095" w14:textId="2BBDD0C9" w:rsidR="00C52873" w:rsidRDefault="00C52873" w:rsidP="005415EB">
      <w:pPr>
        <w:rPr>
          <w:rStyle w:val="Heading2Char"/>
          <w:rFonts w:ascii="Calibri" w:hAnsi="Calibri" w:cs="Calibri"/>
          <w:color w:val="auto"/>
        </w:rPr>
      </w:pPr>
    </w:p>
    <w:p w14:paraId="42A5D9AC" w14:textId="77777777" w:rsidR="00730BC3" w:rsidRDefault="00730BC3" w:rsidP="005415EB">
      <w:pPr>
        <w:rPr>
          <w:rStyle w:val="Heading2Char"/>
          <w:rFonts w:ascii="Calibri" w:hAnsi="Calibri" w:cs="Calibri"/>
          <w:color w:val="auto"/>
        </w:rPr>
      </w:pPr>
      <w:bookmarkStart w:id="16" w:name="_Toc204955781"/>
    </w:p>
    <w:p w14:paraId="749CA099" w14:textId="081B163F" w:rsidR="00730BC3" w:rsidRDefault="00730BC3" w:rsidP="005415EB">
      <w:pPr>
        <w:rPr>
          <w:rStyle w:val="Heading2Char"/>
          <w:rFonts w:ascii="Calibri" w:hAnsi="Calibri" w:cs="Calibri"/>
          <w:color w:val="auto"/>
        </w:rPr>
      </w:pPr>
    </w:p>
    <w:p w14:paraId="1316466F" w14:textId="6DF1E9A0" w:rsidR="005415EB" w:rsidRPr="005A63A8" w:rsidRDefault="00C52873" w:rsidP="005415EB">
      <w:pPr>
        <w:rPr>
          <w:rStyle w:val="Heading2Char"/>
          <w:rFonts w:ascii="Calibri" w:hAnsi="Calibri" w:cs="Calibri"/>
          <w:color w:val="auto"/>
        </w:rPr>
      </w:pPr>
      <w:bookmarkStart w:id="17" w:name="_Toc205036982"/>
      <w:bookmarkStart w:id="18" w:name="_Toc206149255"/>
      <w:bookmarkStart w:id="19" w:name="_Toc208054581"/>
      <w:r>
        <w:rPr>
          <w:rStyle w:val="Heading2Char"/>
          <w:rFonts w:ascii="Calibri" w:hAnsi="Calibri" w:cs="Calibri"/>
          <w:color w:val="auto"/>
        </w:rPr>
        <w:t>Contents</w:t>
      </w:r>
      <w:bookmarkEnd w:id="16"/>
      <w:bookmarkEnd w:id="17"/>
      <w:bookmarkEnd w:id="18"/>
      <w:bookmarkEnd w:id="19"/>
    </w:p>
    <w:p w14:paraId="0850D592" w14:textId="7E343398" w:rsidR="00290862" w:rsidRPr="00290862" w:rsidRDefault="00A050EB" w:rsidP="00290862">
      <w:pPr>
        <w:pStyle w:val="ListParagraph"/>
        <w:numPr>
          <w:ilvl w:val="0"/>
          <w:numId w:val="46"/>
        </w:numPr>
        <w:rPr>
          <w:rStyle w:val="Heading2Char"/>
          <w:rFonts w:ascii="Calibri" w:hAnsi="Calibri" w:cs="Calibri"/>
          <w:color w:val="auto"/>
          <w:sz w:val="24"/>
          <w:szCs w:val="24"/>
        </w:rPr>
      </w:pPr>
      <w:bookmarkStart w:id="20" w:name="_Toc204955782"/>
      <w:bookmarkStart w:id="21" w:name="_Toc205036983"/>
      <w:bookmarkStart w:id="22" w:name="_Toc206149256"/>
      <w:bookmarkStart w:id="23" w:name="_Toc208054582"/>
      <w:r>
        <w:rPr>
          <w:rStyle w:val="Heading2Char"/>
          <w:rFonts w:ascii="Calibri" w:hAnsi="Calibri" w:cs="Calibri"/>
          <w:b/>
          <w:bCs/>
          <w:color w:val="auto"/>
          <w:sz w:val="24"/>
          <w:szCs w:val="24"/>
        </w:rPr>
        <w:t xml:space="preserve">Study </w:t>
      </w:r>
      <w:r w:rsidRPr="00A050EB">
        <w:rPr>
          <w:rStyle w:val="Heading2Char"/>
          <w:rFonts w:ascii="Calibri" w:hAnsi="Calibri" w:cs="Calibri"/>
          <w:b/>
          <w:bCs/>
          <w:color w:val="auto"/>
          <w:sz w:val="24"/>
          <w:szCs w:val="24"/>
        </w:rPr>
        <w:t>Orientation (PICOT)</w:t>
      </w:r>
      <w:r w:rsidR="00D57F9C">
        <w:rPr>
          <w:rStyle w:val="Heading2Char"/>
          <w:rFonts w:ascii="Calibri" w:hAnsi="Calibri" w:cs="Calibri"/>
          <w:color w:val="auto"/>
          <w:sz w:val="24"/>
          <w:szCs w:val="24"/>
        </w:rPr>
        <w:t xml:space="preserve"> </w:t>
      </w:r>
      <w:r w:rsidR="00BA470D">
        <w:rPr>
          <w:rStyle w:val="Heading2Char"/>
          <w:rFonts w:ascii="Calibri" w:hAnsi="Calibri" w:cs="Calibri"/>
          <w:color w:val="auto"/>
          <w:sz w:val="24"/>
          <w:szCs w:val="24"/>
        </w:rPr>
        <w:t>–</w:t>
      </w:r>
      <w:r w:rsidR="00D57F9C">
        <w:rPr>
          <w:rStyle w:val="Heading2Char"/>
          <w:rFonts w:ascii="Calibri" w:hAnsi="Calibri" w:cs="Calibri"/>
          <w:color w:val="auto"/>
          <w:sz w:val="24"/>
          <w:szCs w:val="24"/>
        </w:rPr>
        <w:t xml:space="preserve"> </w:t>
      </w:r>
      <w:r w:rsidR="00AA2D98">
        <w:rPr>
          <w:rStyle w:val="Heading2Char"/>
          <w:rFonts w:ascii="Calibri" w:hAnsi="Calibri" w:cs="Calibri"/>
          <w:color w:val="auto"/>
          <w:sz w:val="24"/>
          <w:szCs w:val="24"/>
        </w:rPr>
        <w:t>A w</w:t>
      </w:r>
      <w:r w:rsidR="00BA470D">
        <w:rPr>
          <w:rStyle w:val="Heading2Char"/>
          <w:rFonts w:ascii="Calibri" w:hAnsi="Calibri" w:cs="Calibri"/>
          <w:color w:val="auto"/>
          <w:sz w:val="24"/>
          <w:szCs w:val="24"/>
        </w:rPr>
        <w:t>orksheet for outlining</w:t>
      </w:r>
      <w:r w:rsidR="00AA2D98">
        <w:rPr>
          <w:rStyle w:val="Heading2Char"/>
          <w:rFonts w:ascii="Calibri" w:hAnsi="Calibri" w:cs="Calibri"/>
          <w:color w:val="auto"/>
          <w:sz w:val="24"/>
          <w:szCs w:val="24"/>
        </w:rPr>
        <w:t xml:space="preserve"> </w:t>
      </w:r>
      <w:bookmarkEnd w:id="20"/>
      <w:bookmarkEnd w:id="21"/>
      <w:bookmarkEnd w:id="22"/>
      <w:r w:rsidR="00BC1F0D" w:rsidRPr="00BC1F0D">
        <w:rPr>
          <w:rStyle w:val="Heading2Char"/>
          <w:rFonts w:ascii="Calibri" w:hAnsi="Calibri" w:cs="Calibri"/>
          <w:color w:val="auto"/>
          <w:sz w:val="24"/>
          <w:szCs w:val="24"/>
        </w:rPr>
        <w:t>the study objective</w:t>
      </w:r>
      <w:r w:rsidR="00BC1F0D">
        <w:rPr>
          <w:rStyle w:val="Heading2Char"/>
          <w:rFonts w:ascii="Calibri" w:hAnsi="Calibri" w:cs="Calibri"/>
          <w:color w:val="auto"/>
          <w:sz w:val="24"/>
          <w:szCs w:val="24"/>
        </w:rPr>
        <w:t xml:space="preserve"> and</w:t>
      </w:r>
      <w:r w:rsidR="00BC1F0D" w:rsidRPr="00BC1F0D">
        <w:rPr>
          <w:rStyle w:val="Heading2Char"/>
          <w:rFonts w:ascii="Calibri" w:hAnsi="Calibri" w:cs="Calibri"/>
          <w:color w:val="auto"/>
          <w:sz w:val="24"/>
          <w:szCs w:val="24"/>
        </w:rPr>
        <w:t xml:space="preserve"> research question</w:t>
      </w:r>
      <w:r w:rsidR="00BC1F0D">
        <w:rPr>
          <w:rStyle w:val="Heading2Char"/>
          <w:rFonts w:ascii="Calibri" w:hAnsi="Calibri" w:cs="Calibri"/>
          <w:color w:val="auto"/>
          <w:sz w:val="24"/>
          <w:szCs w:val="24"/>
        </w:rPr>
        <w:t xml:space="preserve"> </w:t>
      </w:r>
      <w:r w:rsidR="00BC1F0D" w:rsidRPr="00BC1F0D">
        <w:rPr>
          <w:rStyle w:val="Heading2Char"/>
          <w:rFonts w:ascii="Calibri" w:hAnsi="Calibri" w:cs="Calibri"/>
          <w:color w:val="auto"/>
          <w:sz w:val="24"/>
          <w:szCs w:val="24"/>
        </w:rPr>
        <w:t>using the PICOT framework.</w:t>
      </w:r>
      <w:bookmarkEnd w:id="23"/>
    </w:p>
    <w:p w14:paraId="09BF18E9" w14:textId="7CF5BC56" w:rsidR="005415EB" w:rsidRPr="006D2433" w:rsidRDefault="00BC1F0D" w:rsidP="005415EB">
      <w:pPr>
        <w:pStyle w:val="ListParagraph"/>
        <w:numPr>
          <w:ilvl w:val="0"/>
          <w:numId w:val="46"/>
        </w:numPr>
        <w:rPr>
          <w:rStyle w:val="Heading2Char"/>
          <w:rFonts w:ascii="Calibri" w:hAnsi="Calibri" w:cs="Calibri"/>
          <w:color w:val="auto"/>
          <w:sz w:val="24"/>
          <w:szCs w:val="24"/>
        </w:rPr>
      </w:pPr>
      <w:bookmarkStart w:id="24" w:name="_Toc204955794"/>
      <w:bookmarkStart w:id="25" w:name="_Toc205036994"/>
      <w:bookmarkStart w:id="26" w:name="_Toc206149267"/>
      <w:bookmarkStart w:id="27" w:name="_Toc208054583"/>
      <w:r w:rsidRPr="002F2886">
        <w:rPr>
          <w:rStyle w:val="Heading2Char"/>
          <w:rFonts w:ascii="Calibri" w:hAnsi="Calibri" w:cs="Calibri"/>
          <w:b/>
          <w:bCs/>
          <w:color w:val="auto"/>
          <w:sz w:val="24"/>
          <w:szCs w:val="24"/>
        </w:rPr>
        <w:t>Guiding Principles</w:t>
      </w:r>
      <w:r w:rsidRPr="002F2886">
        <w:rPr>
          <w:rStyle w:val="Heading2Char"/>
          <w:rFonts w:ascii="Calibri" w:hAnsi="Calibri" w:cs="Calibri"/>
          <w:color w:val="auto"/>
          <w:sz w:val="24"/>
          <w:szCs w:val="24"/>
        </w:rPr>
        <w:t xml:space="preserve"> – </w:t>
      </w:r>
      <w:r>
        <w:rPr>
          <w:rStyle w:val="Heading2Char"/>
          <w:rFonts w:ascii="Calibri" w:hAnsi="Calibri" w:cs="Calibri"/>
          <w:color w:val="auto"/>
          <w:sz w:val="24"/>
          <w:szCs w:val="24"/>
        </w:rPr>
        <w:t>A c</w:t>
      </w:r>
      <w:r w:rsidRPr="002F2886">
        <w:rPr>
          <w:rStyle w:val="Heading2Char"/>
          <w:rFonts w:ascii="Calibri" w:hAnsi="Calibri" w:cs="Calibri"/>
          <w:color w:val="auto"/>
          <w:sz w:val="24"/>
          <w:szCs w:val="24"/>
        </w:rPr>
        <w:t>hecklist to align</w:t>
      </w:r>
      <w:r w:rsidR="007534D2">
        <w:rPr>
          <w:rStyle w:val="Heading2Char"/>
          <w:rFonts w:ascii="Calibri" w:hAnsi="Calibri" w:cs="Calibri"/>
          <w:color w:val="auto"/>
          <w:sz w:val="24"/>
          <w:szCs w:val="24"/>
        </w:rPr>
        <w:t xml:space="preserve"> the study objective,</w:t>
      </w:r>
      <w:r w:rsidRPr="002F2886">
        <w:rPr>
          <w:rStyle w:val="Heading2Char"/>
          <w:rFonts w:ascii="Calibri" w:hAnsi="Calibri" w:cs="Calibri"/>
          <w:color w:val="auto"/>
          <w:sz w:val="24"/>
          <w:szCs w:val="24"/>
        </w:rPr>
        <w:t xml:space="preserve"> research question, and engagement plan with patient</w:t>
      </w:r>
      <w:r>
        <w:rPr>
          <w:rStyle w:val="Heading2Char"/>
          <w:rFonts w:ascii="Calibri" w:hAnsi="Calibri" w:cs="Calibri"/>
          <w:color w:val="auto"/>
          <w:sz w:val="24"/>
          <w:szCs w:val="24"/>
        </w:rPr>
        <w:t xml:space="preserve"> priorities.</w:t>
      </w:r>
      <w:bookmarkEnd w:id="24"/>
      <w:bookmarkEnd w:id="25"/>
      <w:bookmarkEnd w:id="26"/>
      <w:bookmarkEnd w:id="27"/>
      <w:r w:rsidRPr="002F2886">
        <w:rPr>
          <w:rStyle w:val="Heading2Char"/>
          <w:rFonts w:ascii="Calibri" w:hAnsi="Calibri" w:cs="Calibri"/>
          <w:color w:val="auto"/>
          <w:sz w:val="24"/>
          <w:szCs w:val="24"/>
        </w:rPr>
        <w:t xml:space="preserve"> </w:t>
      </w:r>
    </w:p>
    <w:p w14:paraId="175E80E3" w14:textId="77777777" w:rsidR="006D2433" w:rsidRDefault="006D2433" w:rsidP="006D2433">
      <w:pPr>
        <w:spacing w:after="0"/>
        <w:rPr>
          <w:rFonts w:ascii="Calibri" w:hAnsi="Calibri" w:cs="Calibri"/>
          <w:b/>
          <w:bCs/>
        </w:rPr>
      </w:pPr>
    </w:p>
    <w:p w14:paraId="594F3C85" w14:textId="77777777" w:rsidR="00263D24" w:rsidRDefault="00263D24" w:rsidP="006D2433">
      <w:pPr>
        <w:spacing w:after="0"/>
        <w:rPr>
          <w:rFonts w:ascii="Calibri" w:hAnsi="Calibri" w:cs="Calibri"/>
          <w:b/>
          <w:bCs/>
        </w:rPr>
      </w:pPr>
    </w:p>
    <w:p w14:paraId="6526BA9A" w14:textId="77777777" w:rsidR="00263D24" w:rsidRDefault="00263D24" w:rsidP="006D2433">
      <w:pPr>
        <w:spacing w:after="0"/>
        <w:rPr>
          <w:rFonts w:ascii="Calibri" w:hAnsi="Calibri" w:cs="Calibri"/>
          <w:b/>
          <w:bCs/>
        </w:rPr>
      </w:pPr>
    </w:p>
    <w:p w14:paraId="3711204D" w14:textId="7A472B8C" w:rsidR="006D2433" w:rsidRPr="00E7647B" w:rsidRDefault="006D2433" w:rsidP="006D2433">
      <w:pPr>
        <w:spacing w:after="0"/>
        <w:rPr>
          <w:rStyle w:val="Heading2Char"/>
          <w:rFonts w:ascii="Calibri" w:eastAsiaTheme="minorHAnsi" w:hAnsi="Calibri" w:cs="Calibri"/>
          <w:b/>
          <w:bCs/>
          <w:color w:val="auto"/>
          <w:sz w:val="24"/>
          <w:szCs w:val="24"/>
        </w:rPr>
      </w:pPr>
      <w:r w:rsidRPr="005152C1">
        <w:rPr>
          <w:rFonts w:ascii="Calibri" w:hAnsi="Calibri" w:cs="Calibri"/>
          <w:b/>
          <w:bCs/>
        </w:rPr>
        <w:t xml:space="preserve">References: </w:t>
      </w:r>
    </w:p>
    <w:p w14:paraId="495359D6" w14:textId="72C72E7A" w:rsidR="00263D24" w:rsidRDefault="0016104C" w:rsidP="0016104C">
      <w:pPr>
        <w:spacing w:after="0"/>
        <w:rPr>
          <w:rStyle w:val="Heading2Char"/>
          <w:rFonts w:ascii="Calibri" w:hAnsi="Calibri" w:cs="Calibri"/>
          <w:color w:val="auto"/>
          <w:sz w:val="24"/>
          <w:szCs w:val="24"/>
        </w:rPr>
      </w:pPr>
      <w:r w:rsidRPr="0016104C">
        <w:rPr>
          <w:rStyle w:val="Heading2Char"/>
          <w:rFonts w:ascii="Calibri" w:hAnsi="Calibri" w:cs="Calibri"/>
          <w:color w:val="auto"/>
          <w:sz w:val="24"/>
          <w:szCs w:val="24"/>
          <w:vertAlign w:val="superscript"/>
        </w:rPr>
        <w:t xml:space="preserve">1 </w:t>
      </w:r>
      <w:hyperlink r:id="rId13" w:history="1">
        <w:r w:rsidR="00263D24" w:rsidRPr="00821A7E">
          <w:rPr>
            <w:rStyle w:val="Hyperlink"/>
            <w:rFonts w:ascii="Calibri" w:eastAsiaTheme="majorEastAsia" w:hAnsi="Calibri" w:cs="Calibri"/>
          </w:rPr>
          <w:t>https://www.pcori.org/research-related-projects/about-our-research/research-we-fund</w:t>
        </w:r>
      </w:hyperlink>
    </w:p>
    <w:p w14:paraId="5F792FA7" w14:textId="53E4CAAC" w:rsidR="0016104C" w:rsidRDefault="0016104C" w:rsidP="0016104C">
      <w:pPr>
        <w:spacing w:after="0"/>
        <w:rPr>
          <w:rStyle w:val="Heading2Char"/>
          <w:rFonts w:ascii="Calibri" w:hAnsi="Calibri" w:cs="Calibri"/>
          <w:color w:val="auto"/>
          <w:sz w:val="24"/>
          <w:szCs w:val="24"/>
        </w:rPr>
      </w:pPr>
      <w:r w:rsidRPr="0016104C">
        <w:rPr>
          <w:rStyle w:val="Heading2Char"/>
          <w:rFonts w:ascii="Calibri" w:hAnsi="Calibri" w:cs="Calibri"/>
          <w:color w:val="auto"/>
          <w:sz w:val="24"/>
          <w:szCs w:val="24"/>
          <w:vertAlign w:val="superscript"/>
        </w:rPr>
        <w:t>2</w:t>
      </w:r>
      <w:r w:rsidRPr="0016104C">
        <w:rPr>
          <w:rStyle w:val="Heading2Char"/>
          <w:rFonts w:ascii="Calibri" w:hAnsi="Calibri" w:cs="Calibri"/>
          <w:color w:val="auto"/>
          <w:sz w:val="24"/>
          <w:szCs w:val="24"/>
        </w:rPr>
        <w:t xml:space="preserve"> </w:t>
      </w:r>
      <w:hyperlink r:id="rId14" w:history="1">
        <w:r w:rsidR="00263D24" w:rsidRPr="00821A7E">
          <w:rPr>
            <w:rStyle w:val="Hyperlink"/>
            <w:rFonts w:ascii="Calibri" w:eastAsiaTheme="majorEastAsia" w:hAnsi="Calibri" w:cs="Calibri"/>
          </w:rPr>
          <w:t>https://www.pcori.org/sites/default/files/PCORI-Principles-for-Consideration-of-Full-Range-of-Outcomes-Data-in-PCORI-Funded-Research.pdf</w:t>
        </w:r>
      </w:hyperlink>
      <w:r w:rsidR="00263D24">
        <w:rPr>
          <w:rStyle w:val="Heading2Char"/>
          <w:rFonts w:ascii="Calibri" w:hAnsi="Calibri" w:cs="Calibri"/>
          <w:color w:val="auto"/>
          <w:sz w:val="24"/>
          <w:szCs w:val="24"/>
        </w:rPr>
        <w:t xml:space="preserve"> </w:t>
      </w:r>
    </w:p>
    <w:p w14:paraId="732B6DAE" w14:textId="5F508837" w:rsidR="0016104C" w:rsidRPr="005415EB" w:rsidRDefault="0016104C" w:rsidP="0016104C">
      <w:pPr>
        <w:spacing w:after="0"/>
        <w:rPr>
          <w:rStyle w:val="Heading2Char"/>
          <w:rFonts w:ascii="Calibri" w:hAnsi="Calibri" w:cs="Calibri"/>
          <w:color w:val="auto"/>
          <w:sz w:val="24"/>
          <w:szCs w:val="24"/>
        </w:rPr>
      </w:pPr>
      <w:r w:rsidRPr="0016104C">
        <w:rPr>
          <w:rStyle w:val="Heading2Char"/>
          <w:rFonts w:ascii="Calibri" w:hAnsi="Calibri" w:cs="Calibri"/>
          <w:color w:val="auto"/>
          <w:sz w:val="24"/>
          <w:szCs w:val="24"/>
          <w:vertAlign w:val="superscript"/>
        </w:rPr>
        <w:t>3</w:t>
      </w:r>
      <w:r w:rsidRPr="0016104C">
        <w:rPr>
          <w:rStyle w:val="Heading2Char"/>
          <w:rFonts w:ascii="Calibri" w:hAnsi="Calibri" w:cs="Calibri"/>
          <w:color w:val="auto"/>
          <w:sz w:val="24"/>
          <w:szCs w:val="24"/>
        </w:rPr>
        <w:t xml:space="preserve"> </w:t>
      </w:r>
      <w:hyperlink r:id="rId15" w:history="1">
        <w:r w:rsidR="00263D24" w:rsidRPr="00821A7E">
          <w:rPr>
            <w:rStyle w:val="Hyperlink"/>
            <w:rFonts w:ascii="Calibri" w:eastAsiaTheme="majorEastAsia" w:hAnsi="Calibri" w:cs="Calibri"/>
          </w:rPr>
          <w:t>https://www.pcori.org/engagement-research/engagement-resources/foundational-expectations</w:t>
        </w:r>
      </w:hyperlink>
      <w:r w:rsidR="00263D24">
        <w:rPr>
          <w:rStyle w:val="Heading2Char"/>
          <w:rFonts w:ascii="Calibri" w:hAnsi="Calibri" w:cs="Calibri"/>
          <w:color w:val="auto"/>
          <w:sz w:val="24"/>
          <w:szCs w:val="24"/>
        </w:rPr>
        <w:t xml:space="preserve"> </w:t>
      </w:r>
    </w:p>
    <w:p w14:paraId="148061AE" w14:textId="111D6D60" w:rsidR="00A050EB" w:rsidRPr="00CD63E1" w:rsidRDefault="0044640E" w:rsidP="00A050EB">
      <w:pPr>
        <w:pStyle w:val="Heading2"/>
        <w:rPr>
          <w:rFonts w:ascii="Calibri" w:hAnsi="Calibri" w:cs="Calibri"/>
          <w:color w:val="auto"/>
          <w:sz w:val="28"/>
          <w:szCs w:val="36"/>
        </w:rPr>
      </w:pPr>
      <w:bookmarkStart w:id="28" w:name="_Toc208054584"/>
      <w:bookmarkStart w:id="29" w:name="_Toc204955786"/>
      <w:r w:rsidRPr="00CD63E1">
        <w:rPr>
          <w:rFonts w:ascii="Calibri" w:hAnsi="Calibri" w:cs="Calibri"/>
          <w:color w:val="auto"/>
        </w:rPr>
        <w:lastRenderedPageBreak/>
        <w:t xml:space="preserve">Study </w:t>
      </w:r>
      <w:r w:rsidR="00A050EB" w:rsidRPr="00CD63E1">
        <w:rPr>
          <w:rFonts w:ascii="Calibri" w:hAnsi="Calibri" w:cs="Calibri"/>
          <w:color w:val="auto"/>
        </w:rPr>
        <w:t>Orientation (PICOT)</w:t>
      </w:r>
      <w:r w:rsidRPr="00CD63E1">
        <w:rPr>
          <w:rFonts w:ascii="Calibri" w:hAnsi="Calibri" w:cs="Calibri"/>
          <w:color w:val="auto"/>
        </w:rPr>
        <w:t xml:space="preserve"> Worksheet</w:t>
      </w:r>
      <w:bookmarkEnd w:id="28"/>
    </w:p>
    <w:p w14:paraId="1C2FFED2" w14:textId="77777777" w:rsidR="00A050EB" w:rsidRDefault="00A050EB" w:rsidP="00A050EB">
      <w:pPr>
        <w:spacing w:after="0"/>
        <w:rPr>
          <w:rFonts w:ascii="Calibri" w:hAnsi="Calibri" w:cs="Calibri"/>
        </w:rPr>
      </w:pPr>
      <w:r w:rsidRPr="001050E3">
        <w:rPr>
          <w:rFonts w:ascii="Calibri" w:hAnsi="Calibri" w:cs="Calibri"/>
          <w:b/>
          <w:bCs/>
        </w:rPr>
        <w:t>Instructions:</w:t>
      </w:r>
      <w:r>
        <w:rPr>
          <w:rFonts w:ascii="Calibri" w:hAnsi="Calibri" w:cs="Calibri"/>
          <w:b/>
          <w:bCs/>
        </w:rPr>
        <w:t xml:space="preserve"> </w:t>
      </w:r>
      <w:r w:rsidRPr="00C35B39">
        <w:rPr>
          <w:rFonts w:ascii="Calibri" w:hAnsi="Calibri" w:cs="Calibri"/>
        </w:rPr>
        <w:t xml:space="preserve">Starting with a clear </w:t>
      </w:r>
      <w:r>
        <w:rPr>
          <w:rFonts w:ascii="Calibri" w:hAnsi="Calibri" w:cs="Calibri"/>
        </w:rPr>
        <w:t>ob</w:t>
      </w:r>
      <w:r w:rsidRPr="00C35B39">
        <w:rPr>
          <w:rFonts w:ascii="Calibri" w:hAnsi="Calibri" w:cs="Calibri"/>
        </w:rPr>
        <w:t xml:space="preserve">jective and research question helps guide subsequent </w:t>
      </w:r>
      <w:r>
        <w:rPr>
          <w:rFonts w:ascii="Calibri" w:hAnsi="Calibri" w:cs="Calibri"/>
        </w:rPr>
        <w:t xml:space="preserve">study </w:t>
      </w:r>
      <w:r w:rsidRPr="00C35B39">
        <w:rPr>
          <w:rFonts w:ascii="Calibri" w:hAnsi="Calibri" w:cs="Calibri"/>
        </w:rPr>
        <w:t>design. This worksheet applies the PICOT framework¹</w:t>
      </w:r>
      <w:r>
        <w:rPr>
          <w:rFonts w:ascii="Calibri" w:hAnsi="Calibri" w:cs="Calibri"/>
        </w:rPr>
        <w:t xml:space="preserve"> - </w:t>
      </w:r>
      <w:r w:rsidRPr="00C35B39">
        <w:rPr>
          <w:rFonts w:ascii="Calibri" w:hAnsi="Calibri" w:cs="Calibri"/>
        </w:rPr>
        <w:t>Population, Intervention, Comparator, Outcomes, and Timeframe</w:t>
      </w:r>
      <w:r>
        <w:rPr>
          <w:rFonts w:ascii="Calibri" w:hAnsi="Calibri" w:cs="Calibri"/>
        </w:rPr>
        <w:t xml:space="preserve"> - </w:t>
      </w:r>
      <w:r w:rsidRPr="00C35B39">
        <w:rPr>
          <w:rFonts w:ascii="Calibri" w:hAnsi="Calibri" w:cs="Calibri"/>
        </w:rPr>
        <w:t xml:space="preserve">to provide structure for formulating the </w:t>
      </w:r>
      <w:r>
        <w:rPr>
          <w:rFonts w:ascii="Calibri" w:hAnsi="Calibri" w:cs="Calibri"/>
        </w:rPr>
        <w:t xml:space="preserve">research </w:t>
      </w:r>
      <w:r w:rsidRPr="00C35B39">
        <w:rPr>
          <w:rFonts w:ascii="Calibri" w:hAnsi="Calibri" w:cs="Calibri"/>
        </w:rPr>
        <w:t>question. The elements captured here serve as a reference point throughout the companion and may be revisited and refined as planning evolves.</w:t>
      </w:r>
    </w:p>
    <w:p w14:paraId="784F7103" w14:textId="77777777" w:rsidR="00A050EB" w:rsidRDefault="00A050EB" w:rsidP="00A050EB">
      <w:pPr>
        <w:spacing w:after="0"/>
        <w:rPr>
          <w:rFonts w:ascii="Calibri" w:hAnsi="Calibri" w:cs="Calibri"/>
          <w:vertAlign w:val="superscript"/>
        </w:rPr>
      </w:pPr>
    </w:p>
    <w:p w14:paraId="1AAF7F2C" w14:textId="77777777" w:rsidR="00A050EB" w:rsidRPr="00C35B39" w:rsidRDefault="00A050EB" w:rsidP="00A050EB">
      <w:pPr>
        <w:spacing w:after="0"/>
        <w:rPr>
          <w:rFonts w:ascii="Calibri" w:hAnsi="Calibri" w:cs="Calibri"/>
        </w:rPr>
      </w:pPr>
      <w:r w:rsidRPr="00727AA0">
        <w:rPr>
          <w:rFonts w:ascii="Calibri" w:hAnsi="Calibri" w:cs="Calibri"/>
          <w:vertAlign w:val="superscript"/>
        </w:rPr>
        <w:t>1</w:t>
      </w:r>
      <w:r w:rsidRPr="00C35B39">
        <w:rPr>
          <w:rFonts w:ascii="Calibri" w:hAnsi="Calibri" w:cs="Calibri"/>
        </w:rPr>
        <w:t xml:space="preserve">Riva JJ, Malik KM, Burnie SJ, Endicott AR, Busse JW. </w:t>
      </w:r>
      <w:r w:rsidRPr="00C35B39">
        <w:rPr>
          <w:rFonts w:ascii="Calibri" w:hAnsi="Calibri" w:cs="Calibri"/>
          <w:i/>
          <w:iCs/>
        </w:rPr>
        <w:t>What is your research question? An introduction to the PICOT format for clinicians</w:t>
      </w:r>
      <w:r w:rsidRPr="00C35B39">
        <w:rPr>
          <w:rFonts w:ascii="Calibri" w:hAnsi="Calibri" w:cs="Calibri"/>
        </w:rPr>
        <w:t>. J Can Chiropr Assoc. 2012 Sep;56(3):167-71. PMID: 22997465; PMCID: PMC3430448.</w:t>
      </w:r>
    </w:p>
    <w:p w14:paraId="59AE70DB" w14:textId="77777777" w:rsidR="00A050EB" w:rsidRDefault="00000000" w:rsidP="00A050EB">
      <w:pPr>
        <w:rPr>
          <w:rFonts w:ascii="Calibri" w:hAnsi="Calibri" w:cs="Calibri"/>
        </w:rPr>
      </w:pPr>
      <w:r>
        <w:rPr>
          <w:rFonts w:ascii="Calibri" w:eastAsiaTheme="majorEastAsia" w:hAnsi="Calibri" w:cstheme="majorBidi"/>
          <w:b/>
          <w:bCs/>
          <w:noProof/>
          <w:sz w:val="28"/>
          <w:szCs w:val="36"/>
        </w:rPr>
        <w:pict w14:anchorId="482026E1">
          <v:rect id="_x0000_i1025" alt="" style="width:468pt;height:.05pt;mso-width-percent:0;mso-height-percent:0;mso-width-percent:0;mso-height-percent:0" o:hralign="center" o:hrstd="t" o:hr="t" fillcolor="#a0a0a0" stroked="f"/>
        </w:pict>
      </w:r>
    </w:p>
    <w:tbl>
      <w:tblPr>
        <w:tblStyle w:val="TableGrid"/>
        <w:tblW w:w="14025" w:type="dxa"/>
        <w:tblInd w:w="36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
      <w:tblGrid>
        <w:gridCol w:w="5486"/>
        <w:gridCol w:w="8539"/>
      </w:tblGrid>
      <w:tr w:rsidR="00A050EB" w14:paraId="59AD9A64" w14:textId="77777777" w:rsidTr="00A073E9">
        <w:trPr>
          <w:trHeight w:val="593"/>
        </w:trPr>
        <w:tc>
          <w:tcPr>
            <w:tcW w:w="5486" w:type="dxa"/>
            <w:shd w:val="clear" w:color="auto" w:fill="63D7FF"/>
            <w:vAlign w:val="center"/>
          </w:tcPr>
          <w:p w14:paraId="142C7267" w14:textId="77777777" w:rsidR="00A050EB" w:rsidRPr="00246492" w:rsidRDefault="00A050EB" w:rsidP="00FB6ABE">
            <w:pPr>
              <w:pStyle w:val="ListParagraph"/>
              <w:ind w:left="0"/>
              <w:rPr>
                <w:rFonts w:ascii="Calibri" w:eastAsiaTheme="majorEastAsia" w:hAnsi="Calibri" w:cstheme="majorBidi"/>
                <w:b/>
                <w:bCs/>
                <w:color w:val="FFFFFF" w:themeColor="background1"/>
              </w:rPr>
            </w:pPr>
            <w:r w:rsidRPr="00246492">
              <w:rPr>
                <w:rFonts w:ascii="Calibri" w:eastAsiaTheme="majorEastAsia" w:hAnsi="Calibri" w:cstheme="majorBidi"/>
                <w:b/>
                <w:bCs/>
                <w:color w:val="FFFFFF" w:themeColor="background1"/>
              </w:rPr>
              <w:t>Planning Prompt</w:t>
            </w:r>
          </w:p>
        </w:tc>
        <w:tc>
          <w:tcPr>
            <w:tcW w:w="8539" w:type="dxa"/>
            <w:shd w:val="clear" w:color="auto" w:fill="63D7FF"/>
            <w:vAlign w:val="center"/>
          </w:tcPr>
          <w:p w14:paraId="082DA207" w14:textId="77777777" w:rsidR="00A050EB" w:rsidRPr="00246492" w:rsidRDefault="00A050EB" w:rsidP="00FB6ABE">
            <w:pPr>
              <w:pStyle w:val="ListParagraph"/>
              <w:ind w:left="0"/>
              <w:rPr>
                <w:rFonts w:ascii="Calibri" w:eastAsiaTheme="majorEastAsia" w:hAnsi="Calibri" w:cstheme="majorBidi"/>
                <w:b/>
                <w:bCs/>
                <w:color w:val="FFFFFF" w:themeColor="background1"/>
              </w:rPr>
            </w:pPr>
            <w:r w:rsidRPr="00246492">
              <w:rPr>
                <w:rFonts w:ascii="Calibri" w:eastAsiaTheme="majorEastAsia" w:hAnsi="Calibri" w:cstheme="majorBidi"/>
                <w:b/>
                <w:bCs/>
                <w:color w:val="FFFFFF" w:themeColor="background1"/>
              </w:rPr>
              <w:t>Notes</w:t>
            </w:r>
          </w:p>
        </w:tc>
      </w:tr>
      <w:tr w:rsidR="00A050EB" w14:paraId="78523DF3" w14:textId="77777777" w:rsidTr="00FB6ABE">
        <w:tc>
          <w:tcPr>
            <w:tcW w:w="5486" w:type="dxa"/>
            <w:shd w:val="clear" w:color="auto" w:fill="E8E8E8" w:themeFill="background2"/>
            <w:vAlign w:val="center"/>
          </w:tcPr>
          <w:p w14:paraId="7408E2D7" w14:textId="77777777" w:rsidR="00A050EB" w:rsidRDefault="00A050EB" w:rsidP="00FB6ABE">
            <w:pPr>
              <w:pStyle w:val="ListParagraph"/>
              <w:ind w:left="0"/>
              <w:rPr>
                <w:rFonts w:ascii="Calibri" w:eastAsiaTheme="majorEastAsia" w:hAnsi="Calibri" w:cstheme="majorBidi"/>
              </w:rPr>
            </w:pPr>
          </w:p>
          <w:p w14:paraId="13F33D42" w14:textId="77777777" w:rsidR="00A050EB" w:rsidRPr="00727AA0" w:rsidRDefault="00A050EB" w:rsidP="00FB6ABE">
            <w:pPr>
              <w:pStyle w:val="ListParagraph"/>
              <w:ind w:left="0"/>
              <w:rPr>
                <w:rFonts w:ascii="Calibri" w:eastAsiaTheme="majorEastAsia" w:hAnsi="Calibri" w:cstheme="majorBidi"/>
                <w:b/>
                <w:bCs/>
              </w:rPr>
            </w:pPr>
            <w:r w:rsidRPr="00727AA0">
              <w:rPr>
                <w:rFonts w:ascii="Calibri" w:eastAsiaTheme="majorEastAsia" w:hAnsi="Calibri" w:cstheme="majorBidi"/>
                <w:b/>
                <w:bCs/>
              </w:rPr>
              <w:t xml:space="preserve">Study </w:t>
            </w:r>
            <w:r>
              <w:rPr>
                <w:rFonts w:ascii="Calibri" w:eastAsiaTheme="majorEastAsia" w:hAnsi="Calibri" w:cstheme="majorBidi"/>
                <w:b/>
                <w:bCs/>
              </w:rPr>
              <w:t>Objective(s)</w:t>
            </w:r>
          </w:p>
          <w:p w14:paraId="7581B6DC" w14:textId="77777777" w:rsidR="00A050EB" w:rsidRPr="00727AA0" w:rsidRDefault="00A050EB" w:rsidP="00FB6ABE">
            <w:pPr>
              <w:pStyle w:val="ListParagraph"/>
              <w:ind w:left="0"/>
              <w:rPr>
                <w:rFonts w:ascii="Calibri" w:eastAsiaTheme="majorEastAsia" w:hAnsi="Calibri" w:cstheme="majorBidi"/>
              </w:rPr>
            </w:pPr>
          </w:p>
        </w:tc>
        <w:tc>
          <w:tcPr>
            <w:tcW w:w="8539" w:type="dxa"/>
            <w:shd w:val="clear" w:color="auto" w:fill="E8E8E8" w:themeFill="background2"/>
          </w:tcPr>
          <w:p w14:paraId="0C51045F" w14:textId="77777777" w:rsidR="00A050EB" w:rsidRDefault="00A050EB" w:rsidP="00FB6ABE">
            <w:pPr>
              <w:pStyle w:val="ListParagraph"/>
              <w:ind w:left="0"/>
              <w:rPr>
                <w:rFonts w:ascii="Calibri" w:hAnsi="Calibri" w:cs="Calibri"/>
                <w:i/>
                <w:iCs/>
                <w:color w:val="747474" w:themeColor="background2" w:themeShade="80"/>
              </w:rPr>
            </w:pPr>
          </w:p>
          <w:p w14:paraId="1B215A19" w14:textId="461FDC02" w:rsidR="00A050EB" w:rsidRDefault="00A050EB" w:rsidP="00FB6ABE">
            <w:pPr>
              <w:pStyle w:val="ListParagraph"/>
              <w:ind w:left="0"/>
              <w:rPr>
                <w:rFonts w:ascii="Calibri" w:hAnsi="Calibri" w:cs="Calibri"/>
                <w:i/>
                <w:iCs/>
                <w:color w:val="747474" w:themeColor="background2" w:themeShade="80"/>
              </w:rPr>
            </w:pPr>
            <w:r>
              <w:rPr>
                <w:rFonts w:ascii="Calibri" w:hAnsi="Calibri" w:cs="Calibri"/>
                <w:i/>
                <w:iCs/>
                <w:color w:val="747474" w:themeColor="background2" w:themeShade="80"/>
              </w:rPr>
              <w:t xml:space="preserve">Example(s): </w:t>
            </w:r>
            <w:r w:rsidR="001B5910">
              <w:rPr>
                <w:rFonts w:ascii="Calibri" w:hAnsi="Calibri" w:cs="Calibri"/>
                <w:i/>
                <w:iCs/>
                <w:color w:val="747474" w:themeColor="background2" w:themeShade="80"/>
              </w:rPr>
              <w:t>t</w:t>
            </w:r>
            <w:r w:rsidRPr="00070861">
              <w:rPr>
                <w:rFonts w:ascii="Calibri" w:hAnsi="Calibri" w:cs="Calibri"/>
                <w:i/>
                <w:iCs/>
                <w:color w:val="747474" w:themeColor="background2" w:themeShade="80"/>
              </w:rPr>
              <w:t>o compare the effectiveness of IBAT inhibitors alone versus in combination with rifampin in reducing itch and improving quality of life for children with PFIC</w:t>
            </w:r>
          </w:p>
          <w:p w14:paraId="698A43A7" w14:textId="77777777" w:rsidR="00A050EB" w:rsidRDefault="00A050EB" w:rsidP="00FB6ABE">
            <w:pPr>
              <w:pStyle w:val="ListParagraph"/>
              <w:ind w:left="0"/>
              <w:rPr>
                <w:rFonts w:ascii="Calibri" w:hAnsi="Calibri" w:cs="Calibri"/>
                <w:i/>
                <w:iCs/>
                <w:color w:val="747474" w:themeColor="background2" w:themeShade="80"/>
              </w:rPr>
            </w:pPr>
          </w:p>
        </w:tc>
      </w:tr>
      <w:tr w:rsidR="00A050EB" w14:paraId="4A2939BA" w14:textId="77777777" w:rsidTr="00246492">
        <w:tc>
          <w:tcPr>
            <w:tcW w:w="5486" w:type="dxa"/>
            <w:shd w:val="clear" w:color="auto" w:fill="FFFFFF" w:themeFill="background1"/>
            <w:vAlign w:val="center"/>
          </w:tcPr>
          <w:p w14:paraId="061F7CC8" w14:textId="77777777" w:rsidR="00A050EB" w:rsidRDefault="00A050EB" w:rsidP="00FB6ABE">
            <w:pPr>
              <w:pStyle w:val="ListParagraph"/>
              <w:ind w:left="0"/>
              <w:rPr>
                <w:rFonts w:ascii="Calibri" w:eastAsiaTheme="majorEastAsia" w:hAnsi="Calibri" w:cstheme="majorBidi"/>
                <w:b/>
                <w:bCs/>
              </w:rPr>
            </w:pPr>
          </w:p>
          <w:p w14:paraId="0102AE8C" w14:textId="77777777" w:rsidR="00A050EB" w:rsidRDefault="00A050EB" w:rsidP="00FB6ABE">
            <w:pPr>
              <w:pStyle w:val="ListParagraph"/>
              <w:ind w:left="0"/>
              <w:rPr>
                <w:rFonts w:ascii="Calibri" w:eastAsiaTheme="majorEastAsia" w:hAnsi="Calibri" w:cstheme="majorBidi"/>
                <w:b/>
                <w:bCs/>
              </w:rPr>
            </w:pPr>
            <w:r>
              <w:rPr>
                <w:rFonts w:ascii="Calibri" w:eastAsiaTheme="majorEastAsia" w:hAnsi="Calibri" w:cstheme="majorBidi"/>
                <w:b/>
                <w:bCs/>
              </w:rPr>
              <w:t>Population</w:t>
            </w:r>
          </w:p>
          <w:p w14:paraId="5EEED293" w14:textId="77777777" w:rsidR="00A050EB" w:rsidRPr="006A6EF7" w:rsidRDefault="00A050EB" w:rsidP="00FB6ABE">
            <w:pPr>
              <w:pStyle w:val="ListParagraph"/>
              <w:ind w:left="0"/>
              <w:rPr>
                <w:rFonts w:ascii="Calibri" w:eastAsiaTheme="majorEastAsia" w:hAnsi="Calibri" w:cstheme="majorBidi"/>
                <w:b/>
                <w:bCs/>
              </w:rPr>
            </w:pPr>
          </w:p>
        </w:tc>
        <w:tc>
          <w:tcPr>
            <w:tcW w:w="8539" w:type="dxa"/>
            <w:shd w:val="clear" w:color="auto" w:fill="FFFFFF" w:themeFill="background1"/>
          </w:tcPr>
          <w:p w14:paraId="0B114792" w14:textId="77777777" w:rsidR="00A050EB" w:rsidRDefault="00A050EB" w:rsidP="00FB6ABE">
            <w:pPr>
              <w:pStyle w:val="ListParagraph"/>
              <w:ind w:left="0"/>
              <w:rPr>
                <w:rFonts w:ascii="Calibri" w:hAnsi="Calibri" w:cs="Calibri"/>
                <w:i/>
                <w:iCs/>
                <w:color w:val="747474" w:themeColor="background2" w:themeShade="80"/>
              </w:rPr>
            </w:pPr>
          </w:p>
          <w:p w14:paraId="30F355C6" w14:textId="5D05A8CA" w:rsidR="00A050EB" w:rsidRDefault="00A050EB" w:rsidP="00FB6ABE">
            <w:pPr>
              <w:pStyle w:val="ListParagraph"/>
              <w:ind w:left="0"/>
              <w:rPr>
                <w:rFonts w:ascii="Calibri" w:hAnsi="Calibri" w:cs="Calibri"/>
                <w:i/>
                <w:iCs/>
                <w:color w:val="747474" w:themeColor="background2" w:themeShade="80"/>
              </w:rPr>
            </w:pPr>
            <w:r>
              <w:rPr>
                <w:rFonts w:ascii="Calibri" w:hAnsi="Calibri" w:cs="Calibri"/>
                <w:i/>
                <w:iCs/>
                <w:color w:val="747474" w:themeColor="background2" w:themeShade="80"/>
              </w:rPr>
              <w:t xml:space="preserve">Example(s): </w:t>
            </w:r>
            <w:r w:rsidR="001B5910">
              <w:rPr>
                <w:rFonts w:ascii="Calibri" w:hAnsi="Calibri" w:cs="Calibri"/>
                <w:i/>
                <w:iCs/>
                <w:color w:val="747474" w:themeColor="background2" w:themeShade="80"/>
              </w:rPr>
              <w:t>c</w:t>
            </w:r>
            <w:r w:rsidRPr="00070861">
              <w:rPr>
                <w:rFonts w:ascii="Calibri" w:hAnsi="Calibri" w:cs="Calibri"/>
                <w:i/>
                <w:iCs/>
                <w:color w:val="747474" w:themeColor="background2" w:themeShade="80"/>
              </w:rPr>
              <w:t>hildren and adolescents (ages 2</w:t>
            </w:r>
            <w:r>
              <w:rPr>
                <w:rFonts w:ascii="Calibri" w:hAnsi="Calibri" w:cs="Calibri"/>
                <w:i/>
                <w:iCs/>
                <w:color w:val="747474" w:themeColor="background2" w:themeShade="80"/>
              </w:rPr>
              <w:t>-</w:t>
            </w:r>
            <w:r w:rsidRPr="00070861">
              <w:rPr>
                <w:rFonts w:ascii="Calibri" w:hAnsi="Calibri" w:cs="Calibri"/>
                <w:i/>
                <w:iCs/>
                <w:color w:val="747474" w:themeColor="background2" w:themeShade="80"/>
              </w:rPr>
              <w:t xml:space="preserve">18) diagnosed with </w:t>
            </w:r>
            <w:r w:rsidR="001B5910">
              <w:rPr>
                <w:rFonts w:ascii="Calibri" w:hAnsi="Calibri" w:cs="Calibri"/>
                <w:i/>
                <w:iCs/>
                <w:color w:val="747474" w:themeColor="background2" w:themeShade="80"/>
              </w:rPr>
              <w:t>FIC1 and BSEP</w:t>
            </w:r>
          </w:p>
          <w:p w14:paraId="022E6D71" w14:textId="77777777" w:rsidR="00A050EB" w:rsidRDefault="00A050EB" w:rsidP="00FB6ABE">
            <w:pPr>
              <w:pStyle w:val="ListParagraph"/>
              <w:ind w:left="0"/>
              <w:rPr>
                <w:rFonts w:ascii="Calibri" w:hAnsi="Calibri" w:cs="Calibri"/>
                <w:i/>
                <w:iCs/>
                <w:color w:val="747474" w:themeColor="background2" w:themeShade="80"/>
              </w:rPr>
            </w:pPr>
          </w:p>
        </w:tc>
      </w:tr>
      <w:tr w:rsidR="00A050EB" w14:paraId="544ACB01" w14:textId="77777777" w:rsidTr="00246492">
        <w:tc>
          <w:tcPr>
            <w:tcW w:w="5486" w:type="dxa"/>
            <w:shd w:val="clear" w:color="auto" w:fill="E8E8E8" w:themeFill="background2"/>
            <w:vAlign w:val="center"/>
          </w:tcPr>
          <w:p w14:paraId="2A987ED3" w14:textId="77777777" w:rsidR="00A050EB" w:rsidRDefault="00A050EB" w:rsidP="00FB6ABE">
            <w:pPr>
              <w:pStyle w:val="ListParagraph"/>
              <w:ind w:left="0"/>
              <w:rPr>
                <w:rFonts w:ascii="Calibri" w:eastAsiaTheme="majorEastAsia" w:hAnsi="Calibri" w:cstheme="majorBidi"/>
                <w:b/>
                <w:bCs/>
              </w:rPr>
            </w:pPr>
          </w:p>
          <w:p w14:paraId="37461E7F" w14:textId="77777777" w:rsidR="00A050EB" w:rsidRPr="006A6EF7" w:rsidRDefault="00A050EB" w:rsidP="00FB6ABE">
            <w:pPr>
              <w:pStyle w:val="ListParagraph"/>
              <w:ind w:left="0"/>
              <w:rPr>
                <w:rFonts w:ascii="Calibri" w:eastAsiaTheme="majorEastAsia" w:hAnsi="Calibri" w:cstheme="majorBidi"/>
                <w:b/>
                <w:bCs/>
              </w:rPr>
            </w:pPr>
            <w:r>
              <w:rPr>
                <w:rFonts w:ascii="Calibri" w:eastAsiaTheme="majorEastAsia" w:hAnsi="Calibri" w:cstheme="majorBidi"/>
                <w:b/>
                <w:bCs/>
              </w:rPr>
              <w:t>Interventions/Comparators</w:t>
            </w:r>
          </w:p>
          <w:p w14:paraId="180CD0AC" w14:textId="77777777" w:rsidR="00A050EB" w:rsidRDefault="00A050EB" w:rsidP="00FB6ABE">
            <w:pPr>
              <w:pStyle w:val="ListParagraph"/>
              <w:ind w:left="0"/>
              <w:rPr>
                <w:rFonts w:ascii="Calibri" w:eastAsiaTheme="majorEastAsia" w:hAnsi="Calibri" w:cstheme="majorBidi"/>
              </w:rPr>
            </w:pPr>
          </w:p>
        </w:tc>
        <w:tc>
          <w:tcPr>
            <w:tcW w:w="8539" w:type="dxa"/>
            <w:shd w:val="clear" w:color="auto" w:fill="E8E8E8" w:themeFill="background2"/>
          </w:tcPr>
          <w:p w14:paraId="3EAE047E" w14:textId="77777777" w:rsidR="00A050EB" w:rsidRDefault="00A050EB" w:rsidP="00FB6ABE">
            <w:pPr>
              <w:pStyle w:val="ListParagraph"/>
              <w:ind w:left="0"/>
              <w:rPr>
                <w:rFonts w:ascii="Calibri" w:hAnsi="Calibri" w:cs="Calibri"/>
                <w:i/>
                <w:iCs/>
                <w:color w:val="747474" w:themeColor="background2" w:themeShade="80"/>
              </w:rPr>
            </w:pPr>
          </w:p>
          <w:p w14:paraId="34EF1D7B" w14:textId="77777777" w:rsidR="00A050EB" w:rsidRDefault="00A050EB" w:rsidP="00FB6ABE">
            <w:pPr>
              <w:pStyle w:val="ListParagraph"/>
              <w:ind w:left="0"/>
              <w:rPr>
                <w:rFonts w:ascii="Calibri" w:hAnsi="Calibri" w:cs="Calibri"/>
                <w:i/>
                <w:iCs/>
                <w:color w:val="747474" w:themeColor="background2" w:themeShade="80"/>
              </w:rPr>
            </w:pPr>
            <w:r>
              <w:rPr>
                <w:rFonts w:ascii="Calibri" w:hAnsi="Calibri" w:cs="Calibri"/>
                <w:i/>
                <w:iCs/>
                <w:color w:val="747474" w:themeColor="background2" w:themeShade="80"/>
              </w:rPr>
              <w:t xml:space="preserve">Example(s): </w:t>
            </w:r>
            <w:r w:rsidRPr="00070861">
              <w:rPr>
                <w:rFonts w:ascii="Calibri" w:hAnsi="Calibri" w:cs="Calibri"/>
                <w:i/>
                <w:iCs/>
                <w:color w:val="747474" w:themeColor="background2" w:themeShade="80"/>
              </w:rPr>
              <w:t>IBAT inhibitor</w:t>
            </w:r>
            <w:r>
              <w:rPr>
                <w:rFonts w:ascii="Calibri" w:hAnsi="Calibri" w:cs="Calibri"/>
                <w:i/>
                <w:iCs/>
                <w:color w:val="747474" w:themeColor="background2" w:themeShade="80"/>
              </w:rPr>
              <w:t xml:space="preserve">, </w:t>
            </w:r>
            <w:r w:rsidRPr="00070861">
              <w:rPr>
                <w:rFonts w:ascii="Calibri" w:hAnsi="Calibri" w:cs="Calibri"/>
                <w:i/>
                <w:iCs/>
                <w:color w:val="747474" w:themeColor="background2" w:themeShade="80"/>
              </w:rPr>
              <w:t>IBAT inhibito</w:t>
            </w:r>
            <w:r>
              <w:rPr>
                <w:rFonts w:ascii="Calibri" w:hAnsi="Calibri" w:cs="Calibri"/>
                <w:i/>
                <w:iCs/>
                <w:color w:val="747474" w:themeColor="background2" w:themeShade="80"/>
              </w:rPr>
              <w:t>r +</w:t>
            </w:r>
            <w:r w:rsidRPr="00070861">
              <w:rPr>
                <w:rFonts w:ascii="Calibri" w:hAnsi="Calibri" w:cs="Calibri"/>
                <w:i/>
                <w:iCs/>
                <w:color w:val="747474" w:themeColor="background2" w:themeShade="80"/>
              </w:rPr>
              <w:t xml:space="preserve"> rifampin</w:t>
            </w:r>
          </w:p>
        </w:tc>
      </w:tr>
      <w:tr w:rsidR="00A050EB" w14:paraId="41989727" w14:textId="77777777" w:rsidTr="00246492">
        <w:tc>
          <w:tcPr>
            <w:tcW w:w="5486" w:type="dxa"/>
            <w:shd w:val="clear" w:color="auto" w:fill="FFFFFF" w:themeFill="background1"/>
            <w:vAlign w:val="center"/>
          </w:tcPr>
          <w:p w14:paraId="545ABE9A" w14:textId="77777777" w:rsidR="00A050EB" w:rsidRDefault="00A050EB" w:rsidP="00FB6ABE">
            <w:pPr>
              <w:pStyle w:val="ListParagraph"/>
              <w:ind w:left="0"/>
              <w:rPr>
                <w:rFonts w:ascii="Calibri" w:eastAsiaTheme="majorEastAsia" w:hAnsi="Calibri" w:cstheme="majorBidi"/>
                <w:b/>
                <w:bCs/>
              </w:rPr>
            </w:pPr>
          </w:p>
          <w:p w14:paraId="384F0099" w14:textId="77777777" w:rsidR="00A050EB" w:rsidRDefault="00A050EB" w:rsidP="00FB6ABE">
            <w:pPr>
              <w:pStyle w:val="ListParagraph"/>
              <w:ind w:left="0"/>
              <w:rPr>
                <w:rFonts w:ascii="Calibri" w:eastAsiaTheme="majorEastAsia" w:hAnsi="Calibri" w:cstheme="majorBidi"/>
                <w:b/>
                <w:bCs/>
              </w:rPr>
            </w:pPr>
            <w:r>
              <w:rPr>
                <w:rFonts w:ascii="Calibri" w:eastAsiaTheme="majorEastAsia" w:hAnsi="Calibri" w:cstheme="majorBidi"/>
                <w:b/>
                <w:bCs/>
              </w:rPr>
              <w:t>Outcomes</w:t>
            </w:r>
          </w:p>
          <w:p w14:paraId="49D6C194" w14:textId="77777777" w:rsidR="00A050EB" w:rsidRPr="006A6EF7" w:rsidRDefault="00A050EB" w:rsidP="00FB6ABE">
            <w:pPr>
              <w:pStyle w:val="ListParagraph"/>
              <w:ind w:left="0"/>
              <w:rPr>
                <w:rFonts w:ascii="Calibri" w:eastAsiaTheme="majorEastAsia" w:hAnsi="Calibri" w:cstheme="majorBidi"/>
                <w:b/>
                <w:bCs/>
              </w:rPr>
            </w:pPr>
          </w:p>
        </w:tc>
        <w:tc>
          <w:tcPr>
            <w:tcW w:w="8539" w:type="dxa"/>
            <w:shd w:val="clear" w:color="auto" w:fill="FFFFFF" w:themeFill="background1"/>
          </w:tcPr>
          <w:p w14:paraId="4ECD15FE" w14:textId="77777777" w:rsidR="00A050EB" w:rsidRDefault="00A050EB" w:rsidP="00FB6ABE">
            <w:pPr>
              <w:pStyle w:val="ListParagraph"/>
              <w:ind w:left="0"/>
              <w:rPr>
                <w:rFonts w:ascii="Calibri" w:hAnsi="Calibri" w:cs="Calibri"/>
                <w:i/>
                <w:iCs/>
                <w:color w:val="747474" w:themeColor="background2" w:themeShade="80"/>
              </w:rPr>
            </w:pPr>
          </w:p>
          <w:p w14:paraId="2CD19933" w14:textId="77777777" w:rsidR="00A050EB" w:rsidRDefault="00A050EB" w:rsidP="00FB6ABE">
            <w:pPr>
              <w:pStyle w:val="ListParagraph"/>
              <w:ind w:left="0"/>
              <w:rPr>
                <w:rFonts w:ascii="Calibri" w:hAnsi="Calibri" w:cs="Calibri"/>
                <w:i/>
                <w:iCs/>
                <w:color w:val="747474" w:themeColor="background2" w:themeShade="80"/>
              </w:rPr>
            </w:pPr>
            <w:r>
              <w:rPr>
                <w:rFonts w:ascii="Calibri" w:hAnsi="Calibri" w:cs="Calibri"/>
                <w:i/>
                <w:iCs/>
                <w:color w:val="747474" w:themeColor="background2" w:themeShade="80"/>
              </w:rPr>
              <w:t xml:space="preserve">Example(s): </w:t>
            </w:r>
          </w:p>
          <w:p w14:paraId="7FEF10E4" w14:textId="1FE13FAA" w:rsidR="00A050EB" w:rsidRPr="00070861" w:rsidRDefault="001B5910" w:rsidP="00A050EB">
            <w:pPr>
              <w:pStyle w:val="ListParagraph"/>
              <w:numPr>
                <w:ilvl w:val="0"/>
                <w:numId w:val="47"/>
              </w:numPr>
              <w:rPr>
                <w:rFonts w:ascii="Calibri" w:hAnsi="Calibri" w:cs="Calibri"/>
                <w:i/>
                <w:iCs/>
                <w:color w:val="747474" w:themeColor="background2" w:themeShade="80"/>
              </w:rPr>
            </w:pPr>
            <w:r>
              <w:rPr>
                <w:rFonts w:ascii="Calibri" w:hAnsi="Calibri" w:cs="Calibri"/>
                <w:i/>
                <w:iCs/>
                <w:color w:val="747474" w:themeColor="background2" w:themeShade="80"/>
              </w:rPr>
              <w:t>p</w:t>
            </w:r>
            <w:r w:rsidR="00A050EB" w:rsidRPr="00070861">
              <w:rPr>
                <w:rFonts w:ascii="Calibri" w:hAnsi="Calibri" w:cs="Calibri"/>
                <w:i/>
                <w:iCs/>
                <w:color w:val="747474" w:themeColor="background2" w:themeShade="80"/>
              </w:rPr>
              <w:t xml:space="preserve">rimary: </w:t>
            </w:r>
            <w:r>
              <w:rPr>
                <w:rFonts w:ascii="Calibri" w:hAnsi="Calibri" w:cs="Calibri"/>
                <w:i/>
                <w:iCs/>
                <w:color w:val="747474" w:themeColor="background2" w:themeShade="80"/>
              </w:rPr>
              <w:t>r</w:t>
            </w:r>
            <w:r w:rsidR="00A050EB" w:rsidRPr="00070861">
              <w:rPr>
                <w:rFonts w:ascii="Calibri" w:hAnsi="Calibri" w:cs="Calibri"/>
                <w:i/>
                <w:iCs/>
                <w:color w:val="747474" w:themeColor="background2" w:themeShade="80"/>
              </w:rPr>
              <w:t>eduction in itch severity (patient-reported outcome), improvement in sleep quality</w:t>
            </w:r>
          </w:p>
          <w:p w14:paraId="1167F317" w14:textId="77777777" w:rsidR="00A050EB" w:rsidRPr="001B5910" w:rsidRDefault="00A050EB" w:rsidP="001B5910">
            <w:pPr>
              <w:rPr>
                <w:rFonts w:ascii="Calibri" w:hAnsi="Calibri" w:cs="Calibri"/>
                <w:i/>
                <w:iCs/>
                <w:color w:val="747474" w:themeColor="background2" w:themeShade="80"/>
              </w:rPr>
            </w:pPr>
          </w:p>
          <w:p w14:paraId="5BE5815C" w14:textId="3EDFF9F7" w:rsidR="00A050EB" w:rsidRDefault="001B5910" w:rsidP="00A050EB">
            <w:pPr>
              <w:pStyle w:val="ListParagraph"/>
              <w:numPr>
                <w:ilvl w:val="0"/>
                <w:numId w:val="47"/>
              </w:numPr>
              <w:rPr>
                <w:rFonts w:ascii="Calibri" w:hAnsi="Calibri" w:cs="Calibri"/>
                <w:i/>
                <w:iCs/>
                <w:color w:val="747474" w:themeColor="background2" w:themeShade="80"/>
              </w:rPr>
            </w:pPr>
            <w:r>
              <w:rPr>
                <w:rFonts w:ascii="Calibri" w:hAnsi="Calibri" w:cs="Calibri"/>
                <w:i/>
                <w:iCs/>
                <w:color w:val="747474" w:themeColor="background2" w:themeShade="80"/>
              </w:rPr>
              <w:lastRenderedPageBreak/>
              <w:t>s</w:t>
            </w:r>
            <w:r w:rsidR="00A050EB" w:rsidRPr="00070861">
              <w:rPr>
                <w:rFonts w:ascii="Calibri" w:hAnsi="Calibri" w:cs="Calibri"/>
                <w:i/>
                <w:iCs/>
                <w:color w:val="747474" w:themeColor="background2" w:themeShade="80"/>
              </w:rPr>
              <w:t xml:space="preserve">econdary: </w:t>
            </w:r>
            <w:r>
              <w:rPr>
                <w:rFonts w:ascii="Calibri" w:hAnsi="Calibri" w:cs="Calibri"/>
                <w:i/>
                <w:iCs/>
                <w:color w:val="747474" w:themeColor="background2" w:themeShade="80"/>
              </w:rPr>
              <w:t>g</w:t>
            </w:r>
            <w:r w:rsidR="00A050EB" w:rsidRPr="00070861">
              <w:rPr>
                <w:rFonts w:ascii="Calibri" w:hAnsi="Calibri" w:cs="Calibri"/>
                <w:i/>
                <w:iCs/>
                <w:color w:val="747474" w:themeColor="background2" w:themeShade="80"/>
              </w:rPr>
              <w:t>rowth parameters, liver function biomarkers, transplant-free survival, caregiver stress, school/work attendance, financial burden</w:t>
            </w:r>
          </w:p>
          <w:p w14:paraId="0EA0959E" w14:textId="77777777" w:rsidR="00A050EB" w:rsidRPr="00070861" w:rsidRDefault="00A050EB" w:rsidP="00FB6ABE">
            <w:pPr>
              <w:rPr>
                <w:rFonts w:ascii="Calibri" w:hAnsi="Calibri" w:cs="Calibri"/>
                <w:i/>
                <w:iCs/>
                <w:color w:val="747474" w:themeColor="background2" w:themeShade="80"/>
              </w:rPr>
            </w:pPr>
          </w:p>
        </w:tc>
      </w:tr>
      <w:tr w:rsidR="00A050EB" w14:paraId="0E9EEAE3" w14:textId="77777777" w:rsidTr="00246492">
        <w:tc>
          <w:tcPr>
            <w:tcW w:w="5486" w:type="dxa"/>
            <w:shd w:val="clear" w:color="auto" w:fill="E8E8E8" w:themeFill="background2"/>
            <w:vAlign w:val="center"/>
          </w:tcPr>
          <w:p w14:paraId="15EB9B52" w14:textId="77777777" w:rsidR="00A050EB" w:rsidRPr="00B1691B" w:rsidRDefault="00A050EB" w:rsidP="00FB6ABE">
            <w:pPr>
              <w:rPr>
                <w:rFonts w:ascii="Calibri" w:eastAsiaTheme="majorEastAsia" w:hAnsi="Calibri" w:cstheme="majorBidi"/>
                <w:b/>
                <w:bCs/>
              </w:rPr>
            </w:pPr>
            <w:r>
              <w:rPr>
                <w:rFonts w:ascii="Calibri" w:eastAsiaTheme="majorEastAsia" w:hAnsi="Calibri" w:cstheme="majorBidi"/>
                <w:b/>
                <w:bCs/>
              </w:rPr>
              <w:lastRenderedPageBreak/>
              <w:t>Time Frame</w:t>
            </w:r>
          </w:p>
        </w:tc>
        <w:tc>
          <w:tcPr>
            <w:tcW w:w="8539" w:type="dxa"/>
            <w:shd w:val="clear" w:color="auto" w:fill="E8E8E8" w:themeFill="background2"/>
          </w:tcPr>
          <w:p w14:paraId="0AB25EB3" w14:textId="77777777" w:rsidR="00A050EB" w:rsidRDefault="00A050EB" w:rsidP="00FB6ABE">
            <w:pPr>
              <w:pStyle w:val="ListParagraph"/>
              <w:ind w:left="0"/>
              <w:rPr>
                <w:rFonts w:ascii="Calibri" w:eastAsiaTheme="majorEastAsia" w:hAnsi="Calibri" w:cstheme="majorBidi"/>
              </w:rPr>
            </w:pPr>
          </w:p>
          <w:p w14:paraId="77E7BE8F" w14:textId="318548D4" w:rsidR="00A050EB" w:rsidRDefault="00A050EB" w:rsidP="00FB6ABE">
            <w:pPr>
              <w:pStyle w:val="ListParagraph"/>
              <w:ind w:left="0"/>
              <w:rPr>
                <w:rFonts w:ascii="Calibri" w:hAnsi="Calibri" w:cs="Calibri"/>
                <w:i/>
                <w:iCs/>
                <w:color w:val="747474" w:themeColor="background2" w:themeShade="80"/>
              </w:rPr>
            </w:pPr>
            <w:r>
              <w:rPr>
                <w:rFonts w:ascii="Calibri" w:hAnsi="Calibri" w:cs="Calibri"/>
                <w:i/>
                <w:iCs/>
                <w:color w:val="747474" w:themeColor="background2" w:themeShade="80"/>
              </w:rPr>
              <w:t xml:space="preserve">Example(s): </w:t>
            </w:r>
            <w:r w:rsidRPr="00070861">
              <w:rPr>
                <w:rFonts w:ascii="Calibri" w:hAnsi="Calibri" w:cs="Calibri"/>
                <w:i/>
                <w:iCs/>
                <w:color w:val="747474" w:themeColor="background2" w:themeShade="80"/>
              </w:rPr>
              <w:t>12 months of treatment with follow-up at 3, 6, and 12 months; longer-term outcomes assessed at 24 months</w:t>
            </w:r>
          </w:p>
          <w:p w14:paraId="1086635F" w14:textId="77777777" w:rsidR="00A050EB" w:rsidRDefault="00A050EB" w:rsidP="00FB6ABE">
            <w:pPr>
              <w:pStyle w:val="ListParagraph"/>
              <w:ind w:left="0"/>
              <w:rPr>
                <w:rFonts w:ascii="Calibri" w:eastAsiaTheme="majorEastAsia" w:hAnsi="Calibri" w:cstheme="majorBidi"/>
              </w:rPr>
            </w:pPr>
          </w:p>
        </w:tc>
      </w:tr>
    </w:tbl>
    <w:p w14:paraId="01A5C2DC" w14:textId="77777777" w:rsidR="00A050EB" w:rsidRPr="009D1BDB" w:rsidRDefault="00A050EB" w:rsidP="00A050EB">
      <w:pPr>
        <w:rPr>
          <w:rFonts w:ascii="Calibri" w:hAnsi="Calibri" w:cs="Calibri"/>
        </w:rPr>
      </w:pPr>
    </w:p>
    <w:p w14:paraId="74F76D54" w14:textId="58BF4B17" w:rsidR="00A050EB" w:rsidRPr="005A63A8" w:rsidRDefault="00A050EB" w:rsidP="00A050EB">
      <w:pPr>
        <w:pStyle w:val="Heading2"/>
        <w:rPr>
          <w:rStyle w:val="Heading2Char"/>
          <w:rFonts w:ascii="Calibri" w:eastAsiaTheme="minorHAnsi" w:hAnsi="Calibri" w:cs="Calibri"/>
          <w:color w:val="auto"/>
          <w:sz w:val="24"/>
          <w:szCs w:val="24"/>
        </w:rPr>
      </w:pPr>
      <w:r>
        <w:rPr>
          <w:rFonts w:ascii="Calibri" w:hAnsi="Calibri" w:cs="Calibri"/>
          <w:b/>
          <w:bCs/>
          <w:sz w:val="40"/>
          <w:szCs w:val="40"/>
        </w:rPr>
        <w:br w:type="page"/>
      </w:r>
      <w:bookmarkStart w:id="30" w:name="_Toc204955797"/>
      <w:bookmarkStart w:id="31" w:name="_Toc208054585"/>
      <w:r w:rsidRPr="00CD63E1">
        <w:rPr>
          <w:rStyle w:val="Heading2Char"/>
          <w:rFonts w:ascii="Calibri" w:hAnsi="Calibri" w:cs="Calibri"/>
          <w:color w:val="auto"/>
        </w:rPr>
        <w:lastRenderedPageBreak/>
        <w:t>Guiding Principles for Study Planning Checklist</w:t>
      </w:r>
      <w:bookmarkEnd w:id="30"/>
      <w:bookmarkEnd w:id="31"/>
    </w:p>
    <w:p w14:paraId="532A2EAB" w14:textId="77777777" w:rsidR="00A050EB" w:rsidRDefault="00A050EB" w:rsidP="00A050EB">
      <w:pPr>
        <w:rPr>
          <w:rFonts w:ascii="Segoe UI Emoji" w:hAnsi="Segoe UI Emoji" w:cs="Segoe UI Emoji"/>
          <w:color w:val="0F4761" w:themeColor="accent1" w:themeShade="BF"/>
        </w:rPr>
      </w:pPr>
      <w:r w:rsidRPr="001050E3">
        <w:rPr>
          <w:rFonts w:ascii="Calibri" w:hAnsi="Calibri" w:cs="Calibri"/>
          <w:b/>
          <w:bCs/>
        </w:rPr>
        <w:t>Instructions:</w:t>
      </w:r>
      <w:r>
        <w:rPr>
          <w:rFonts w:ascii="Calibri" w:hAnsi="Calibri" w:cs="Calibri"/>
        </w:rPr>
        <w:t xml:space="preserve"> </w:t>
      </w:r>
      <w:r w:rsidRPr="00872C7C">
        <w:rPr>
          <w:rFonts w:ascii="Calibri" w:hAnsi="Calibri" w:cs="Calibri"/>
        </w:rPr>
        <w:t xml:space="preserve">This checklist </w:t>
      </w:r>
      <w:r w:rsidRPr="00D55044">
        <w:rPr>
          <w:rFonts w:ascii="Calibri" w:hAnsi="Calibri" w:cs="Calibri"/>
        </w:rPr>
        <w:t xml:space="preserve">supports alignment of study plans with </w:t>
      </w:r>
      <w:r>
        <w:rPr>
          <w:rFonts w:ascii="Calibri" w:hAnsi="Calibri" w:cs="Calibri"/>
        </w:rPr>
        <w:t xml:space="preserve">core aspects of patient-centered CER and the </w:t>
      </w:r>
      <w:r w:rsidRPr="00D55044">
        <w:rPr>
          <w:rFonts w:ascii="Calibri" w:hAnsi="Calibri" w:cs="Calibri"/>
        </w:rPr>
        <w:t xml:space="preserve">three guiding principles identified in </w:t>
      </w:r>
      <w:r>
        <w:rPr>
          <w:rFonts w:ascii="Calibri" w:hAnsi="Calibri" w:cs="Calibri"/>
        </w:rPr>
        <w:t xml:space="preserve">IMPACT: </w:t>
      </w:r>
      <w:r w:rsidRPr="00872C7C">
        <w:rPr>
          <w:rFonts w:ascii="Calibri" w:hAnsi="Calibri" w:cs="Calibri"/>
        </w:rPr>
        <w:t xml:space="preserve">being </w:t>
      </w:r>
      <w:r w:rsidRPr="00872C7C">
        <w:rPr>
          <w:rFonts w:ascii="Calibri" w:hAnsi="Calibri" w:cs="Calibri"/>
          <w:b/>
          <w:bCs/>
        </w:rPr>
        <w:t>outcomes-driven</w:t>
      </w:r>
      <w:r w:rsidRPr="00872C7C">
        <w:rPr>
          <w:rFonts w:ascii="Calibri" w:hAnsi="Calibri" w:cs="Calibri"/>
        </w:rPr>
        <w:t xml:space="preserve"> by focusing on patient priorities and real-world impact, </w:t>
      </w:r>
      <w:r w:rsidRPr="00872C7C">
        <w:rPr>
          <w:rFonts w:ascii="Calibri" w:hAnsi="Calibri" w:cs="Calibri"/>
          <w:b/>
          <w:bCs/>
        </w:rPr>
        <w:t>patient-centric</w:t>
      </w:r>
      <w:r w:rsidRPr="00872C7C">
        <w:rPr>
          <w:rFonts w:ascii="Calibri" w:hAnsi="Calibri" w:cs="Calibri"/>
        </w:rPr>
        <w:t xml:space="preserve"> by integrating ongoing patient input into study methods, and </w:t>
      </w:r>
      <w:r w:rsidRPr="00872C7C">
        <w:rPr>
          <w:rFonts w:ascii="Calibri" w:hAnsi="Calibri" w:cs="Calibri"/>
          <w:b/>
          <w:bCs/>
        </w:rPr>
        <w:t>transparent</w:t>
      </w:r>
      <w:r w:rsidRPr="00872C7C">
        <w:rPr>
          <w:rFonts w:ascii="Calibri" w:hAnsi="Calibri" w:cs="Calibri"/>
        </w:rPr>
        <w:t xml:space="preserve"> by providing clear communication at every stage. </w:t>
      </w:r>
    </w:p>
    <w:p w14:paraId="144D3967" w14:textId="77777777" w:rsidR="00A050EB" w:rsidRDefault="00A050EB" w:rsidP="00A050EB">
      <w:pPr>
        <w:spacing w:after="0"/>
        <w:rPr>
          <w:rFonts w:ascii="Calibri" w:hAnsi="Calibri" w:cs="Calibri"/>
        </w:rPr>
      </w:pPr>
      <w:r w:rsidRPr="00CB1008">
        <w:rPr>
          <w:rFonts w:ascii="Segoe UI Emoji" w:hAnsi="Segoe UI Emoji" w:cs="Segoe UI Emoji"/>
          <w:color w:val="0F4761" w:themeColor="accent1" w:themeShade="BF"/>
        </w:rPr>
        <w:t>🖱️</w:t>
      </w:r>
      <w:r w:rsidRPr="00CB1008">
        <w:rPr>
          <w:rFonts w:ascii="Calibri" w:hAnsi="Calibri" w:cs="Calibri"/>
          <w:color w:val="0F4761" w:themeColor="accent1" w:themeShade="BF"/>
        </w:rPr>
        <w:t>: ̗̀</w:t>
      </w:r>
      <w:r w:rsidRPr="00CB1008">
        <w:rPr>
          <w:rFonts w:ascii="Segoe UI Symbol" w:hAnsi="Segoe UI Symbol" w:cs="Segoe UI Symbol"/>
          <w:color w:val="0F4761" w:themeColor="accent1" w:themeShade="BF"/>
        </w:rPr>
        <w:t>➛</w:t>
      </w:r>
      <w:r w:rsidRPr="00CB1008">
        <w:rPr>
          <w:rFonts w:ascii="Calibri" w:hAnsi="Calibri" w:cs="Calibri"/>
          <w:i/>
          <w:iCs/>
          <w:color w:val="0F4761" w:themeColor="accent1" w:themeShade="BF"/>
        </w:rPr>
        <w:t xml:space="preserve"> IMPACT Roadmap Section</w:t>
      </w:r>
      <w:r>
        <w:rPr>
          <w:rFonts w:ascii="Calibri" w:hAnsi="Calibri" w:cs="Calibri"/>
          <w:i/>
          <w:iCs/>
          <w:color w:val="0F4761" w:themeColor="accent1" w:themeShade="BF"/>
        </w:rPr>
        <w:t xml:space="preserve">: </w:t>
      </w:r>
      <w:hyperlink r:id="rId16" w:history="1">
        <w:r w:rsidRPr="00312D5F">
          <w:rPr>
            <w:rStyle w:val="Hyperlink"/>
            <w:rFonts w:ascii="Calibri" w:hAnsi="Calibri" w:cs="Calibri"/>
            <w:i/>
            <w:iCs/>
            <w:color w:val="345964" w:themeColor="hyperlink" w:themeShade="BF"/>
          </w:rPr>
          <w:t>https://impactroadmap.pfic.org/guiding-principles-for-pfic-patient-centered-cer-projects/</w:t>
        </w:r>
      </w:hyperlink>
      <w:r>
        <w:rPr>
          <w:rFonts w:ascii="Calibri" w:hAnsi="Calibri" w:cs="Calibri"/>
          <w:i/>
          <w:iCs/>
          <w:color w:val="0F4761" w:themeColor="accent1" w:themeShade="BF"/>
        </w:rPr>
        <w:t xml:space="preserve"> </w:t>
      </w:r>
    </w:p>
    <w:p w14:paraId="719FF1BE" w14:textId="77777777" w:rsidR="00A050EB" w:rsidRDefault="00000000" w:rsidP="00A050EB">
      <w:pPr>
        <w:spacing w:after="0"/>
        <w:rPr>
          <w:rFonts w:ascii="Calibri" w:hAnsi="Calibri" w:cs="Calibri"/>
        </w:rPr>
      </w:pPr>
      <w:r>
        <w:rPr>
          <w:rFonts w:ascii="Calibri" w:hAnsi="Calibri" w:cs="Calibri"/>
          <w:noProof/>
        </w:rPr>
        <w:pict w14:anchorId="17215646">
          <v:rect id="_x0000_i1026" alt="" style="width:468pt;height:.05pt;mso-width-percent:0;mso-height-percent:0;mso-width-percent:0;mso-height-percent:0" o:hralign="center" o:hrstd="t" o:hr="t" fillcolor="#a0a0a0" stroked="f"/>
        </w:pict>
      </w:r>
    </w:p>
    <w:p w14:paraId="2009F140" w14:textId="77777777" w:rsidR="00A050EB" w:rsidRPr="005A63A8" w:rsidRDefault="00A050EB" w:rsidP="00A050EB">
      <w:pPr>
        <w:spacing w:after="0"/>
        <w:rPr>
          <w:rStyle w:val="Heading2Char"/>
          <w:rFonts w:ascii="Calibri" w:eastAsiaTheme="minorHAnsi" w:hAnsi="Calibri" w:cs="Calibri"/>
          <w:color w:val="auto"/>
          <w:sz w:val="24"/>
          <w:szCs w:val="24"/>
        </w:rPr>
      </w:pPr>
    </w:p>
    <w:tbl>
      <w:tblPr>
        <w:tblStyle w:val="TableGrid"/>
        <w:tblW w:w="14305" w:type="dxa"/>
        <w:tblLook w:val="04A0" w:firstRow="1" w:lastRow="0" w:firstColumn="1" w:lastColumn="0" w:noHBand="0" w:noVBand="1"/>
      </w:tblPr>
      <w:tblGrid>
        <w:gridCol w:w="3199"/>
        <w:gridCol w:w="1140"/>
        <w:gridCol w:w="9966"/>
      </w:tblGrid>
      <w:tr w:rsidR="00A050EB" w:rsidRPr="00412962" w14:paraId="68A57AEE" w14:textId="77777777" w:rsidTr="00A073E9">
        <w:trPr>
          <w:trHeight w:val="530"/>
        </w:trPr>
        <w:tc>
          <w:tcPr>
            <w:tcW w:w="3199" w:type="dxa"/>
            <w:shd w:val="clear" w:color="auto" w:fill="63D7FF"/>
            <w:vAlign w:val="center"/>
          </w:tcPr>
          <w:p w14:paraId="3878D507" w14:textId="77777777" w:rsidR="00A050EB" w:rsidRPr="005415EB" w:rsidRDefault="00A050EB" w:rsidP="00FB6ABE">
            <w:pPr>
              <w:rPr>
                <w:rFonts w:ascii="Calibri" w:hAnsi="Calibri" w:cs="Calibri"/>
                <w:b/>
                <w:bCs/>
                <w:color w:val="FFFFFF" w:themeColor="background1"/>
              </w:rPr>
            </w:pPr>
            <w:r>
              <w:rPr>
                <w:rFonts w:ascii="Calibri" w:hAnsi="Calibri" w:cs="Calibri"/>
                <w:b/>
                <w:bCs/>
                <w:color w:val="FFFFFF" w:themeColor="background1"/>
              </w:rPr>
              <w:t>Principle</w:t>
            </w:r>
          </w:p>
        </w:tc>
        <w:tc>
          <w:tcPr>
            <w:tcW w:w="1140" w:type="dxa"/>
            <w:shd w:val="clear" w:color="auto" w:fill="63D7FF"/>
            <w:vAlign w:val="center"/>
          </w:tcPr>
          <w:p w14:paraId="0E9150E7" w14:textId="77777777" w:rsidR="00A050EB" w:rsidRPr="005415EB" w:rsidRDefault="00A050EB" w:rsidP="00FB6ABE">
            <w:pPr>
              <w:rPr>
                <w:rFonts w:ascii="Calibri" w:hAnsi="Calibri" w:cs="Calibri"/>
                <w:b/>
                <w:bCs/>
                <w:color w:val="FFFFFF" w:themeColor="background1"/>
              </w:rPr>
            </w:pPr>
            <w:r>
              <w:rPr>
                <w:rFonts w:ascii="Calibri" w:hAnsi="Calibri" w:cs="Calibri"/>
                <w:b/>
                <w:bCs/>
                <w:color w:val="FFFFFF" w:themeColor="background1"/>
              </w:rPr>
              <w:t>Planned</w:t>
            </w:r>
            <w:r w:rsidRPr="005415EB">
              <w:rPr>
                <w:rFonts w:ascii="Calibri" w:hAnsi="Calibri" w:cs="Calibri"/>
                <w:b/>
                <w:bCs/>
                <w:color w:val="FFFFFF" w:themeColor="background1"/>
              </w:rPr>
              <w:t>?</w:t>
            </w:r>
          </w:p>
        </w:tc>
        <w:tc>
          <w:tcPr>
            <w:tcW w:w="9966" w:type="dxa"/>
            <w:shd w:val="clear" w:color="auto" w:fill="63D7FF"/>
            <w:vAlign w:val="center"/>
          </w:tcPr>
          <w:p w14:paraId="77D95BD9" w14:textId="77777777" w:rsidR="00A050EB" w:rsidRPr="005415EB" w:rsidRDefault="00A050EB" w:rsidP="00FB6ABE">
            <w:pPr>
              <w:rPr>
                <w:rFonts w:ascii="Calibri" w:hAnsi="Calibri" w:cs="Calibri"/>
                <w:b/>
                <w:bCs/>
                <w:color w:val="FFFFFF" w:themeColor="background1"/>
              </w:rPr>
            </w:pPr>
            <w:r w:rsidRPr="005415EB">
              <w:rPr>
                <w:rFonts w:ascii="Calibri" w:hAnsi="Calibri" w:cs="Calibri"/>
                <w:b/>
                <w:bCs/>
                <w:color w:val="FFFFFF" w:themeColor="background1"/>
              </w:rPr>
              <w:t>Approach</w:t>
            </w:r>
          </w:p>
        </w:tc>
      </w:tr>
      <w:tr w:rsidR="00A050EB" w:rsidRPr="00E83FAF" w14:paraId="0FB2DB92" w14:textId="77777777" w:rsidTr="00A073E9">
        <w:tc>
          <w:tcPr>
            <w:tcW w:w="14305" w:type="dxa"/>
            <w:gridSpan w:val="3"/>
            <w:shd w:val="clear" w:color="auto" w:fill="C0EFFF"/>
            <w:vAlign w:val="center"/>
          </w:tcPr>
          <w:p w14:paraId="2F69FA44" w14:textId="77777777" w:rsidR="00A050EB" w:rsidRPr="009A4C9C" w:rsidRDefault="00A050EB" w:rsidP="00FB6ABE">
            <w:pPr>
              <w:rPr>
                <w:rFonts w:ascii="Calibri" w:hAnsi="Calibri" w:cs="Calibri"/>
                <w:b/>
                <w:bCs/>
              </w:rPr>
            </w:pPr>
            <w:r>
              <w:rPr>
                <w:rFonts w:ascii="Calibri" w:hAnsi="Calibri" w:cs="Calibri"/>
                <w:b/>
                <w:bCs/>
              </w:rPr>
              <w:t xml:space="preserve">Outcomes-Driven </w:t>
            </w:r>
          </w:p>
        </w:tc>
      </w:tr>
      <w:tr w:rsidR="00A050EB" w:rsidRPr="00E83FAF" w14:paraId="1FA4CB6E" w14:textId="77777777" w:rsidTr="00FB6ABE">
        <w:tc>
          <w:tcPr>
            <w:tcW w:w="3199" w:type="dxa"/>
            <w:vAlign w:val="center"/>
          </w:tcPr>
          <w:p w14:paraId="5B9E33D9" w14:textId="77777777" w:rsidR="00A050EB" w:rsidRDefault="00A050EB" w:rsidP="00FB6ABE">
            <w:pPr>
              <w:rPr>
                <w:rFonts w:ascii="Calibri" w:hAnsi="Calibri" w:cs="Calibri"/>
                <w:bCs/>
              </w:rPr>
            </w:pPr>
          </w:p>
          <w:p w14:paraId="5F37F46E" w14:textId="77777777" w:rsidR="00A050EB" w:rsidRDefault="00A050EB" w:rsidP="00FB6ABE">
            <w:pPr>
              <w:rPr>
                <w:rFonts w:ascii="Calibri" w:hAnsi="Calibri" w:cs="Calibri"/>
                <w:bCs/>
              </w:rPr>
            </w:pPr>
            <w:r>
              <w:rPr>
                <w:rFonts w:ascii="Calibri" w:hAnsi="Calibri" w:cs="Calibri"/>
                <w:bCs/>
              </w:rPr>
              <w:t>F</w:t>
            </w:r>
            <w:r w:rsidRPr="00D94F35">
              <w:rPr>
                <w:rFonts w:ascii="Calibri" w:hAnsi="Calibri" w:cs="Calibri"/>
                <w:bCs/>
              </w:rPr>
              <w:t xml:space="preserve">indings from Project IMPACT - such as patient-identified treatment questions or outcomes </w:t>
            </w:r>
            <w:r>
              <w:rPr>
                <w:rFonts w:ascii="Calibri" w:hAnsi="Calibri" w:cs="Calibri"/>
                <w:bCs/>
              </w:rPr>
              <w:t>-</w:t>
            </w:r>
            <w:r w:rsidRPr="00D94F35">
              <w:rPr>
                <w:rFonts w:ascii="Calibri" w:hAnsi="Calibri" w:cs="Calibri"/>
                <w:bCs/>
              </w:rPr>
              <w:t xml:space="preserve"> </w:t>
            </w:r>
            <w:r>
              <w:rPr>
                <w:rFonts w:ascii="Calibri" w:hAnsi="Calibri" w:cs="Calibri"/>
                <w:bCs/>
              </w:rPr>
              <w:t xml:space="preserve">were </w:t>
            </w:r>
            <w:r w:rsidRPr="00D94F35">
              <w:rPr>
                <w:rFonts w:ascii="Calibri" w:hAnsi="Calibri" w:cs="Calibri"/>
                <w:bCs/>
              </w:rPr>
              <w:t>used to shape the study</w:t>
            </w:r>
          </w:p>
          <w:p w14:paraId="00A90FAF" w14:textId="77777777" w:rsidR="00A050EB" w:rsidRDefault="00A050EB" w:rsidP="00FB6ABE">
            <w:pPr>
              <w:rPr>
                <w:rFonts w:ascii="Calibri" w:hAnsi="Calibri" w:cs="Calibri"/>
                <w:bCs/>
              </w:rPr>
            </w:pPr>
          </w:p>
        </w:tc>
        <w:tc>
          <w:tcPr>
            <w:tcW w:w="1140" w:type="dxa"/>
            <w:vAlign w:val="center"/>
          </w:tcPr>
          <w:p w14:paraId="70CB5961" w14:textId="77777777" w:rsidR="00A050EB" w:rsidRPr="008C2D7F" w:rsidRDefault="00A050EB" w:rsidP="00FB6ABE">
            <w:pPr>
              <w:jc w:val="center"/>
              <w:rPr>
                <w:rFonts w:ascii="Segoe UI Symbol" w:hAnsi="Segoe UI Symbol" w:cs="Segoe UI Symbol"/>
                <w:color w:val="747474" w:themeColor="background2" w:themeShade="80"/>
              </w:rPr>
            </w:pPr>
            <w:r w:rsidRPr="008C2D7F">
              <w:rPr>
                <w:rFonts w:ascii="Segoe UI Symbol" w:hAnsi="Segoe UI Symbol" w:cs="Segoe UI Symbol"/>
                <w:color w:val="747474" w:themeColor="background2" w:themeShade="80"/>
              </w:rPr>
              <w:t>☐</w:t>
            </w:r>
          </w:p>
        </w:tc>
        <w:tc>
          <w:tcPr>
            <w:tcW w:w="9966" w:type="dxa"/>
            <w:vAlign w:val="center"/>
          </w:tcPr>
          <w:p w14:paraId="4430CFE8" w14:textId="77777777" w:rsidR="00A050EB" w:rsidRDefault="00A050EB" w:rsidP="00FB6ABE">
            <w:pPr>
              <w:rPr>
                <w:rFonts w:ascii="Calibri" w:hAnsi="Calibri" w:cs="Calibri"/>
                <w:i/>
                <w:iCs/>
                <w:color w:val="747474" w:themeColor="background2" w:themeShade="80"/>
              </w:rPr>
            </w:pPr>
            <w:r>
              <w:rPr>
                <w:rFonts w:ascii="Calibri" w:hAnsi="Calibri" w:cs="Calibri"/>
                <w:i/>
                <w:iCs/>
                <w:color w:val="747474" w:themeColor="background2" w:themeShade="80"/>
              </w:rPr>
              <w:t>Example(s): see “Community-Identified Questions” and “</w:t>
            </w:r>
            <w:r w:rsidRPr="009C422F">
              <w:rPr>
                <w:rFonts w:ascii="Calibri" w:hAnsi="Calibri" w:cs="Calibri"/>
                <w:i/>
                <w:iCs/>
                <w:color w:val="747474" w:themeColor="background2" w:themeShade="80"/>
              </w:rPr>
              <w:t>Community-Identified Outcomes</w:t>
            </w:r>
            <w:r>
              <w:rPr>
                <w:rFonts w:ascii="Calibri" w:hAnsi="Calibri" w:cs="Calibri"/>
                <w:i/>
                <w:iCs/>
                <w:color w:val="747474" w:themeColor="background2" w:themeShade="80"/>
              </w:rPr>
              <w:t xml:space="preserve">” sections on the IMPACT roadmap page </w:t>
            </w:r>
            <w:hyperlink r:id="rId17" w:history="1">
              <w:r w:rsidRPr="009C422F">
                <w:rPr>
                  <w:rStyle w:val="Hyperlink"/>
                  <w:rFonts w:ascii="Calibri" w:hAnsi="Calibri" w:cs="Calibri"/>
                  <w:i/>
                  <w:iCs/>
                </w:rPr>
                <w:t>PFIC Patient-Centered CER Priorities</w:t>
              </w:r>
            </w:hyperlink>
          </w:p>
        </w:tc>
      </w:tr>
      <w:tr w:rsidR="00A050EB" w:rsidRPr="00E83FAF" w14:paraId="7BC69888" w14:textId="77777777" w:rsidTr="00FB6ABE">
        <w:tc>
          <w:tcPr>
            <w:tcW w:w="3199" w:type="dxa"/>
            <w:shd w:val="clear" w:color="auto" w:fill="E8E8E8" w:themeFill="background2"/>
            <w:vAlign w:val="center"/>
          </w:tcPr>
          <w:p w14:paraId="101CEDC4" w14:textId="77777777" w:rsidR="00A050EB" w:rsidRPr="00B54320" w:rsidRDefault="00A050EB" w:rsidP="00FB6ABE">
            <w:pPr>
              <w:rPr>
                <w:rFonts w:ascii="Calibri" w:hAnsi="Calibri" w:cs="Calibri"/>
                <w:bCs/>
              </w:rPr>
            </w:pPr>
          </w:p>
          <w:p w14:paraId="40DA3186" w14:textId="77777777" w:rsidR="00A050EB" w:rsidRPr="00B54320" w:rsidRDefault="00A050EB" w:rsidP="00FB6ABE">
            <w:pPr>
              <w:rPr>
                <w:rFonts w:ascii="Calibri" w:hAnsi="Calibri" w:cs="Calibri"/>
                <w:bCs/>
              </w:rPr>
            </w:pPr>
            <w:r w:rsidRPr="00B54320">
              <w:rPr>
                <w:rFonts w:ascii="Calibri" w:hAnsi="Calibri" w:cs="Calibri"/>
                <w:bCs/>
              </w:rPr>
              <w:t>Study addresses a real-world decisional dilemma reported by PFIC patients and caregivers</w:t>
            </w:r>
          </w:p>
          <w:p w14:paraId="0DAAB9CC" w14:textId="77777777" w:rsidR="00A050EB" w:rsidRDefault="00A050EB" w:rsidP="00FB6ABE">
            <w:pPr>
              <w:rPr>
                <w:rFonts w:ascii="Calibri" w:hAnsi="Calibri" w:cs="Calibri"/>
                <w:bCs/>
              </w:rPr>
            </w:pPr>
            <w:r w:rsidRPr="00B54320">
              <w:rPr>
                <w:rFonts w:ascii="Calibri" w:hAnsi="Calibri" w:cs="Calibri"/>
                <w:bCs/>
              </w:rPr>
              <w:tab/>
            </w:r>
          </w:p>
        </w:tc>
        <w:tc>
          <w:tcPr>
            <w:tcW w:w="1140" w:type="dxa"/>
            <w:shd w:val="clear" w:color="auto" w:fill="E8E8E8" w:themeFill="background2"/>
            <w:vAlign w:val="center"/>
          </w:tcPr>
          <w:p w14:paraId="69A691F6" w14:textId="77777777" w:rsidR="00A050EB" w:rsidRPr="008C2D7F" w:rsidRDefault="00A050EB" w:rsidP="00FB6ABE">
            <w:pPr>
              <w:jc w:val="center"/>
              <w:rPr>
                <w:rFonts w:ascii="Segoe UI Symbol" w:hAnsi="Segoe UI Symbol" w:cs="Segoe UI Symbol"/>
                <w:color w:val="747474" w:themeColor="background2" w:themeShade="80"/>
              </w:rPr>
            </w:pPr>
            <w:r w:rsidRPr="008C2D7F">
              <w:rPr>
                <w:rFonts w:ascii="Segoe UI Symbol" w:hAnsi="Segoe UI Symbol" w:cs="Segoe UI Symbol"/>
                <w:color w:val="747474" w:themeColor="background2" w:themeShade="80"/>
              </w:rPr>
              <w:t>☐</w:t>
            </w:r>
          </w:p>
        </w:tc>
        <w:tc>
          <w:tcPr>
            <w:tcW w:w="9966" w:type="dxa"/>
            <w:shd w:val="clear" w:color="auto" w:fill="E8E8E8" w:themeFill="background2"/>
            <w:vAlign w:val="center"/>
          </w:tcPr>
          <w:p w14:paraId="363A75D1" w14:textId="77777777" w:rsidR="00A050EB" w:rsidRPr="00F6668E" w:rsidRDefault="00A050EB" w:rsidP="00FB6ABE">
            <w:pPr>
              <w:pStyle w:val="ListParagraph"/>
              <w:ind w:left="0"/>
              <w:rPr>
                <w:rFonts w:ascii="Calibri" w:eastAsiaTheme="majorEastAsia" w:hAnsi="Calibri" w:cstheme="majorBidi"/>
              </w:rPr>
            </w:pPr>
            <w:r>
              <w:rPr>
                <w:rFonts w:ascii="Calibri" w:hAnsi="Calibri" w:cs="Calibri"/>
                <w:i/>
                <w:iCs/>
                <w:color w:val="747474" w:themeColor="background2" w:themeShade="80"/>
              </w:rPr>
              <w:t>Example(s): f</w:t>
            </w:r>
            <w:r w:rsidRPr="00B54320">
              <w:rPr>
                <w:rFonts w:ascii="Calibri" w:hAnsi="Calibri" w:cs="Calibri"/>
                <w:i/>
                <w:iCs/>
                <w:color w:val="747474" w:themeColor="background2" w:themeShade="80"/>
              </w:rPr>
              <w:t>amilies must decide whether to use an IBAT inhibitor alone or combine it with other medications to manage PFIC symptoms.</w:t>
            </w:r>
            <w:r>
              <w:rPr>
                <w:rFonts w:ascii="Calibri" w:hAnsi="Calibri" w:cs="Calibri"/>
                <w:i/>
                <w:iCs/>
                <w:color w:val="747474" w:themeColor="background2" w:themeShade="80"/>
              </w:rPr>
              <w:t xml:space="preserve"> </w:t>
            </w:r>
            <w:r w:rsidRPr="00B54320">
              <w:rPr>
                <w:rFonts w:ascii="Calibri" w:hAnsi="Calibri" w:cs="Calibri"/>
                <w:i/>
                <w:iCs/>
                <w:color w:val="747474" w:themeColor="background2" w:themeShade="80"/>
              </w:rPr>
              <w:t>While combination therapy might offer greater itch relief or improved quality of life, it could also mean a higher pill burden, more side effects, and greater cost</w:t>
            </w:r>
          </w:p>
        </w:tc>
      </w:tr>
      <w:tr w:rsidR="00A050EB" w:rsidRPr="00E83FAF" w14:paraId="508A7DAF" w14:textId="77777777" w:rsidTr="00FB6ABE">
        <w:tc>
          <w:tcPr>
            <w:tcW w:w="3199" w:type="dxa"/>
            <w:vAlign w:val="center"/>
          </w:tcPr>
          <w:p w14:paraId="0CD68FCC" w14:textId="77777777" w:rsidR="00A050EB" w:rsidRDefault="00A050EB" w:rsidP="00FB6ABE">
            <w:pPr>
              <w:rPr>
                <w:rFonts w:ascii="Calibri" w:hAnsi="Calibri" w:cs="Calibri"/>
                <w:bCs/>
              </w:rPr>
            </w:pPr>
          </w:p>
          <w:p w14:paraId="1E57384A" w14:textId="77777777" w:rsidR="00A050EB" w:rsidRDefault="00A050EB" w:rsidP="00FB6ABE">
            <w:pPr>
              <w:rPr>
                <w:rFonts w:ascii="Calibri" w:hAnsi="Calibri" w:cs="Calibri"/>
                <w:bCs/>
              </w:rPr>
            </w:pPr>
            <w:r>
              <w:rPr>
                <w:rFonts w:ascii="Calibri" w:hAnsi="Calibri" w:cs="Calibri"/>
                <w:bCs/>
              </w:rPr>
              <w:t>R</w:t>
            </w:r>
            <w:r w:rsidRPr="00D94F35">
              <w:rPr>
                <w:rFonts w:ascii="Calibri" w:hAnsi="Calibri" w:cs="Calibri"/>
                <w:bCs/>
              </w:rPr>
              <w:t>esearch ha</w:t>
            </w:r>
            <w:r>
              <w:rPr>
                <w:rFonts w:ascii="Calibri" w:hAnsi="Calibri" w:cs="Calibri"/>
                <w:bCs/>
              </w:rPr>
              <w:t>s</w:t>
            </w:r>
            <w:r w:rsidRPr="00D94F35">
              <w:rPr>
                <w:rFonts w:ascii="Calibri" w:hAnsi="Calibri" w:cs="Calibri"/>
                <w:bCs/>
              </w:rPr>
              <w:t xml:space="preserve"> the potential to improve quality of </w:t>
            </w:r>
            <w:r>
              <w:rPr>
                <w:rFonts w:ascii="Calibri" w:hAnsi="Calibri" w:cs="Calibri"/>
                <w:bCs/>
              </w:rPr>
              <w:t>l</w:t>
            </w:r>
            <w:r w:rsidRPr="00D94F35">
              <w:rPr>
                <w:rFonts w:ascii="Calibri" w:hAnsi="Calibri" w:cs="Calibri"/>
                <w:bCs/>
              </w:rPr>
              <w:t>ife, not just clinical outcomes</w:t>
            </w:r>
          </w:p>
          <w:p w14:paraId="131724AF" w14:textId="77777777" w:rsidR="00A050EB" w:rsidRDefault="00A050EB" w:rsidP="00FB6ABE">
            <w:pPr>
              <w:rPr>
                <w:rFonts w:ascii="Calibri" w:hAnsi="Calibri" w:cs="Calibri"/>
                <w:bCs/>
              </w:rPr>
            </w:pPr>
          </w:p>
        </w:tc>
        <w:tc>
          <w:tcPr>
            <w:tcW w:w="1140" w:type="dxa"/>
            <w:vAlign w:val="center"/>
          </w:tcPr>
          <w:p w14:paraId="79E71115" w14:textId="77777777" w:rsidR="00A050EB" w:rsidRPr="008C2D7F" w:rsidRDefault="00A050EB" w:rsidP="00FB6ABE">
            <w:pPr>
              <w:jc w:val="center"/>
              <w:rPr>
                <w:rFonts w:ascii="Segoe UI Symbol" w:hAnsi="Segoe UI Symbol" w:cs="Segoe UI Symbol"/>
                <w:color w:val="747474" w:themeColor="background2" w:themeShade="80"/>
              </w:rPr>
            </w:pPr>
            <w:r w:rsidRPr="008C2D7F">
              <w:rPr>
                <w:rFonts w:ascii="Segoe UI Symbol" w:hAnsi="Segoe UI Symbol" w:cs="Segoe UI Symbol"/>
                <w:color w:val="747474" w:themeColor="background2" w:themeShade="80"/>
              </w:rPr>
              <w:lastRenderedPageBreak/>
              <w:t>☐</w:t>
            </w:r>
          </w:p>
        </w:tc>
        <w:tc>
          <w:tcPr>
            <w:tcW w:w="9966" w:type="dxa"/>
            <w:vAlign w:val="center"/>
          </w:tcPr>
          <w:p w14:paraId="308745B8" w14:textId="77777777" w:rsidR="00A050EB" w:rsidRDefault="00A050EB" w:rsidP="00FB6ABE">
            <w:pPr>
              <w:pStyle w:val="ListParagraph"/>
              <w:ind w:left="0"/>
              <w:rPr>
                <w:rFonts w:ascii="Calibri" w:hAnsi="Calibri" w:cs="Calibri"/>
                <w:i/>
                <w:iCs/>
                <w:color w:val="747474" w:themeColor="background2" w:themeShade="80"/>
              </w:rPr>
            </w:pPr>
            <w:r>
              <w:rPr>
                <w:rFonts w:ascii="Calibri" w:hAnsi="Calibri" w:cs="Calibri"/>
                <w:i/>
                <w:iCs/>
                <w:color w:val="747474" w:themeColor="background2" w:themeShade="80"/>
              </w:rPr>
              <w:t>Example(s):</w:t>
            </w:r>
            <w:r>
              <w:t xml:space="preserve"> </w:t>
            </w:r>
            <w:r>
              <w:rPr>
                <w:rFonts w:ascii="Calibri" w:hAnsi="Calibri" w:cs="Calibri"/>
                <w:i/>
                <w:iCs/>
                <w:color w:val="747474" w:themeColor="background2" w:themeShade="80"/>
              </w:rPr>
              <w:t>by</w:t>
            </w:r>
            <w:r w:rsidRPr="00B54320">
              <w:rPr>
                <w:rFonts w:ascii="Calibri" w:hAnsi="Calibri" w:cs="Calibri"/>
                <w:i/>
                <w:iCs/>
                <w:color w:val="747474" w:themeColor="background2" w:themeShade="80"/>
              </w:rPr>
              <w:t xml:space="preserve"> comparing interventions’ impact on itch relief, sleep, and family </w:t>
            </w:r>
            <w:r>
              <w:rPr>
                <w:rFonts w:ascii="Calibri" w:hAnsi="Calibri" w:cs="Calibri"/>
                <w:i/>
                <w:iCs/>
                <w:color w:val="747474" w:themeColor="background2" w:themeShade="80"/>
              </w:rPr>
              <w:t xml:space="preserve">quality of life, this </w:t>
            </w:r>
            <w:r w:rsidRPr="00B54320">
              <w:rPr>
                <w:rFonts w:ascii="Calibri" w:hAnsi="Calibri" w:cs="Calibri"/>
                <w:i/>
                <w:iCs/>
                <w:color w:val="747474" w:themeColor="background2" w:themeShade="80"/>
              </w:rPr>
              <w:t>study aims to address the daily burdens of PFIC</w:t>
            </w:r>
            <w:r>
              <w:rPr>
                <w:rFonts w:ascii="Calibri" w:hAnsi="Calibri" w:cs="Calibri"/>
                <w:i/>
                <w:iCs/>
                <w:color w:val="747474" w:themeColor="background2" w:themeShade="80"/>
              </w:rPr>
              <w:t xml:space="preserve"> - </w:t>
            </w:r>
            <w:r w:rsidRPr="00B54320">
              <w:rPr>
                <w:rFonts w:ascii="Calibri" w:hAnsi="Calibri" w:cs="Calibri"/>
                <w:i/>
                <w:iCs/>
                <w:color w:val="747474" w:themeColor="background2" w:themeShade="80"/>
              </w:rPr>
              <w:t>not just lab values or transplant-free survival</w:t>
            </w:r>
          </w:p>
        </w:tc>
      </w:tr>
      <w:tr w:rsidR="00A050EB" w:rsidRPr="00E83FAF" w14:paraId="562146D6" w14:textId="77777777" w:rsidTr="00FB6ABE">
        <w:tc>
          <w:tcPr>
            <w:tcW w:w="3199" w:type="dxa"/>
            <w:shd w:val="clear" w:color="auto" w:fill="E8E8E8" w:themeFill="background2"/>
            <w:vAlign w:val="center"/>
          </w:tcPr>
          <w:p w14:paraId="6C04743E" w14:textId="77777777" w:rsidR="00A050EB" w:rsidRDefault="00A050EB" w:rsidP="00FB6ABE">
            <w:pPr>
              <w:rPr>
                <w:rFonts w:ascii="Calibri" w:hAnsi="Calibri" w:cs="Calibri"/>
                <w:bCs/>
              </w:rPr>
            </w:pPr>
          </w:p>
          <w:p w14:paraId="01EC6E48" w14:textId="77777777" w:rsidR="00A050EB" w:rsidRDefault="00A050EB" w:rsidP="00FB6ABE">
            <w:pPr>
              <w:rPr>
                <w:rFonts w:ascii="Calibri" w:hAnsi="Calibri" w:cs="Calibri"/>
                <w:bCs/>
              </w:rPr>
            </w:pPr>
            <w:r>
              <w:rPr>
                <w:rFonts w:ascii="Calibri" w:hAnsi="Calibri" w:cs="Calibri"/>
                <w:bCs/>
              </w:rPr>
              <w:t>S</w:t>
            </w:r>
            <w:r w:rsidRPr="00D94F35">
              <w:rPr>
                <w:rFonts w:ascii="Calibri" w:hAnsi="Calibri" w:cs="Calibri"/>
                <w:bCs/>
              </w:rPr>
              <w:t>tudy consider</w:t>
            </w:r>
            <w:r>
              <w:rPr>
                <w:rFonts w:ascii="Calibri" w:hAnsi="Calibri" w:cs="Calibri"/>
                <w:bCs/>
              </w:rPr>
              <w:t>s</w:t>
            </w:r>
            <w:r w:rsidRPr="00D94F35">
              <w:rPr>
                <w:rFonts w:ascii="Calibri" w:hAnsi="Calibri" w:cs="Calibri"/>
                <w:bCs/>
              </w:rPr>
              <w:t xml:space="preserve"> social, emotional, or financial impacts of the disease or its treatments</w:t>
            </w:r>
          </w:p>
          <w:p w14:paraId="664F6817" w14:textId="77777777" w:rsidR="00A050EB" w:rsidRDefault="00A050EB" w:rsidP="00FB6ABE">
            <w:pPr>
              <w:rPr>
                <w:rFonts w:ascii="Calibri" w:hAnsi="Calibri" w:cs="Calibri"/>
                <w:bCs/>
              </w:rPr>
            </w:pPr>
          </w:p>
        </w:tc>
        <w:tc>
          <w:tcPr>
            <w:tcW w:w="1140" w:type="dxa"/>
            <w:shd w:val="clear" w:color="auto" w:fill="E8E8E8" w:themeFill="background2"/>
            <w:vAlign w:val="center"/>
          </w:tcPr>
          <w:p w14:paraId="0F593372" w14:textId="77777777" w:rsidR="00A050EB" w:rsidRPr="008C2D7F" w:rsidRDefault="00A050EB" w:rsidP="00FB6ABE">
            <w:pPr>
              <w:jc w:val="center"/>
              <w:rPr>
                <w:rFonts w:ascii="Segoe UI Symbol" w:hAnsi="Segoe UI Symbol" w:cs="Segoe UI Symbol"/>
                <w:color w:val="747474" w:themeColor="background2" w:themeShade="80"/>
              </w:rPr>
            </w:pPr>
            <w:r w:rsidRPr="008C2D7F">
              <w:rPr>
                <w:rFonts w:ascii="Segoe UI Symbol" w:hAnsi="Segoe UI Symbol" w:cs="Segoe UI Symbol"/>
                <w:color w:val="747474" w:themeColor="background2" w:themeShade="80"/>
              </w:rPr>
              <w:t>☐</w:t>
            </w:r>
          </w:p>
        </w:tc>
        <w:tc>
          <w:tcPr>
            <w:tcW w:w="9966" w:type="dxa"/>
            <w:shd w:val="clear" w:color="auto" w:fill="E8E8E8" w:themeFill="background2"/>
            <w:vAlign w:val="center"/>
          </w:tcPr>
          <w:p w14:paraId="6C1754E8" w14:textId="77777777" w:rsidR="00A050EB" w:rsidRDefault="00A050EB" w:rsidP="00FB6ABE">
            <w:pPr>
              <w:pStyle w:val="ListParagraph"/>
              <w:ind w:left="0"/>
              <w:rPr>
                <w:rFonts w:ascii="Calibri" w:hAnsi="Calibri" w:cs="Calibri"/>
                <w:i/>
                <w:iCs/>
                <w:color w:val="747474" w:themeColor="background2" w:themeShade="80"/>
              </w:rPr>
            </w:pPr>
            <w:r>
              <w:rPr>
                <w:rFonts w:ascii="Calibri" w:hAnsi="Calibri" w:cs="Calibri"/>
                <w:i/>
                <w:iCs/>
                <w:color w:val="747474" w:themeColor="background2" w:themeShade="80"/>
              </w:rPr>
              <w:t>Example(s): study i</w:t>
            </w:r>
            <w:r w:rsidRPr="00B54320">
              <w:rPr>
                <w:rFonts w:ascii="Calibri" w:hAnsi="Calibri" w:cs="Calibri"/>
                <w:i/>
                <w:iCs/>
                <w:color w:val="747474" w:themeColor="background2" w:themeShade="80"/>
              </w:rPr>
              <w:t xml:space="preserve">ncorporates measures of caregiver stress, out-of-pocket treatment costs, and the effect of </w:t>
            </w:r>
            <w:r>
              <w:rPr>
                <w:rFonts w:ascii="Calibri" w:hAnsi="Calibri" w:cs="Calibri"/>
                <w:i/>
                <w:iCs/>
                <w:color w:val="747474" w:themeColor="background2" w:themeShade="80"/>
              </w:rPr>
              <w:t>intervention</w:t>
            </w:r>
            <w:r w:rsidRPr="00B54320">
              <w:rPr>
                <w:rFonts w:ascii="Calibri" w:hAnsi="Calibri" w:cs="Calibri"/>
                <w:i/>
                <w:iCs/>
                <w:color w:val="747474" w:themeColor="background2" w:themeShade="80"/>
              </w:rPr>
              <w:t xml:space="preserve"> on school and work attendance</w:t>
            </w:r>
          </w:p>
        </w:tc>
      </w:tr>
      <w:tr w:rsidR="00A050EB" w:rsidRPr="00E83FAF" w14:paraId="0EF3C883" w14:textId="77777777" w:rsidTr="00A073E9">
        <w:tc>
          <w:tcPr>
            <w:tcW w:w="14305" w:type="dxa"/>
            <w:gridSpan w:val="3"/>
            <w:shd w:val="clear" w:color="auto" w:fill="C0EFFF"/>
            <w:vAlign w:val="center"/>
          </w:tcPr>
          <w:p w14:paraId="55A751A3" w14:textId="77777777" w:rsidR="00A050EB" w:rsidRDefault="00A050EB" w:rsidP="00FB6ABE">
            <w:pPr>
              <w:rPr>
                <w:rFonts w:ascii="Calibri" w:hAnsi="Calibri" w:cs="Calibri"/>
                <w:i/>
                <w:iCs/>
                <w:color w:val="747474" w:themeColor="background2" w:themeShade="80"/>
              </w:rPr>
            </w:pPr>
            <w:r>
              <w:rPr>
                <w:rFonts w:ascii="Calibri" w:hAnsi="Calibri" w:cs="Calibri"/>
                <w:b/>
                <w:bCs/>
              </w:rPr>
              <w:t>Patient-Centric</w:t>
            </w:r>
          </w:p>
        </w:tc>
      </w:tr>
      <w:tr w:rsidR="00A050EB" w:rsidRPr="00E83FAF" w14:paraId="1851E7C8" w14:textId="77777777" w:rsidTr="00FB6ABE">
        <w:tc>
          <w:tcPr>
            <w:tcW w:w="3199" w:type="dxa"/>
            <w:vAlign w:val="center"/>
          </w:tcPr>
          <w:p w14:paraId="39600B74" w14:textId="77777777" w:rsidR="00A050EB" w:rsidRDefault="00A050EB" w:rsidP="00FB6ABE">
            <w:pPr>
              <w:rPr>
                <w:rFonts w:ascii="Calibri" w:hAnsi="Calibri" w:cs="Calibri"/>
                <w:bCs/>
              </w:rPr>
            </w:pPr>
          </w:p>
          <w:p w14:paraId="34A42E05" w14:textId="77777777" w:rsidR="00A050EB" w:rsidRDefault="00A050EB" w:rsidP="00FB6ABE">
            <w:pPr>
              <w:rPr>
                <w:rFonts w:ascii="Calibri" w:hAnsi="Calibri" w:cs="Calibri"/>
                <w:bCs/>
              </w:rPr>
            </w:pPr>
            <w:r>
              <w:rPr>
                <w:rFonts w:ascii="Calibri" w:hAnsi="Calibri" w:cs="Calibri"/>
                <w:bCs/>
              </w:rPr>
              <w:t>Study population is representative</w:t>
            </w:r>
          </w:p>
          <w:p w14:paraId="1986373B" w14:textId="77777777" w:rsidR="00A050EB" w:rsidRDefault="00A050EB" w:rsidP="00FB6ABE">
            <w:pPr>
              <w:rPr>
                <w:rFonts w:ascii="Calibri" w:hAnsi="Calibri" w:cs="Calibri"/>
                <w:bCs/>
              </w:rPr>
            </w:pPr>
          </w:p>
        </w:tc>
        <w:tc>
          <w:tcPr>
            <w:tcW w:w="1140" w:type="dxa"/>
            <w:vAlign w:val="center"/>
          </w:tcPr>
          <w:p w14:paraId="4D019BDD" w14:textId="77777777" w:rsidR="00A050EB" w:rsidRPr="008C2D7F" w:rsidRDefault="00A050EB" w:rsidP="00FB6ABE">
            <w:pPr>
              <w:jc w:val="center"/>
              <w:rPr>
                <w:rFonts w:ascii="Segoe UI Symbol" w:hAnsi="Segoe UI Symbol" w:cs="Segoe UI Symbol"/>
                <w:color w:val="747474" w:themeColor="background2" w:themeShade="80"/>
              </w:rPr>
            </w:pPr>
            <w:r w:rsidRPr="008C2D7F">
              <w:rPr>
                <w:rFonts w:ascii="Segoe UI Symbol" w:hAnsi="Segoe UI Symbol" w:cs="Segoe UI Symbol"/>
                <w:color w:val="747474" w:themeColor="background2" w:themeShade="80"/>
              </w:rPr>
              <w:t>☐</w:t>
            </w:r>
          </w:p>
        </w:tc>
        <w:tc>
          <w:tcPr>
            <w:tcW w:w="9966" w:type="dxa"/>
            <w:vAlign w:val="center"/>
          </w:tcPr>
          <w:p w14:paraId="51C5476C" w14:textId="77777777" w:rsidR="00A050EB" w:rsidRDefault="00A050EB" w:rsidP="00FB6ABE">
            <w:pPr>
              <w:rPr>
                <w:rFonts w:ascii="Calibri" w:hAnsi="Calibri" w:cs="Calibri"/>
                <w:i/>
                <w:iCs/>
                <w:color w:val="747474" w:themeColor="background2" w:themeShade="80"/>
              </w:rPr>
            </w:pPr>
            <w:r>
              <w:rPr>
                <w:rFonts w:ascii="Calibri" w:hAnsi="Calibri" w:cs="Calibri"/>
                <w:i/>
                <w:iCs/>
                <w:color w:val="747474" w:themeColor="background2" w:themeShade="80"/>
              </w:rPr>
              <w:t xml:space="preserve">Example(s): </w:t>
            </w:r>
            <w:r w:rsidRPr="00D94F35">
              <w:rPr>
                <w:rFonts w:ascii="Calibri" w:hAnsi="Calibri" w:cs="Calibri"/>
                <w:i/>
                <w:iCs/>
                <w:color w:val="747474" w:themeColor="background2" w:themeShade="80"/>
              </w:rPr>
              <w:t xml:space="preserve">study population </w:t>
            </w:r>
            <w:r>
              <w:rPr>
                <w:rFonts w:ascii="Calibri" w:hAnsi="Calibri" w:cs="Calibri"/>
                <w:i/>
                <w:iCs/>
                <w:color w:val="747474" w:themeColor="background2" w:themeShade="80"/>
              </w:rPr>
              <w:t>represents</w:t>
            </w:r>
            <w:r w:rsidRPr="00D94F35">
              <w:rPr>
                <w:rFonts w:ascii="Calibri" w:hAnsi="Calibri" w:cs="Calibri"/>
                <w:i/>
                <w:iCs/>
                <w:color w:val="747474" w:themeColor="background2" w:themeShade="80"/>
              </w:rPr>
              <w:t xml:space="preserve"> different subtypes, age groups, transplant status, and geographies</w:t>
            </w:r>
          </w:p>
        </w:tc>
      </w:tr>
      <w:tr w:rsidR="00A050EB" w:rsidRPr="00E83FAF" w14:paraId="4C5096B9" w14:textId="77777777" w:rsidTr="00FB6ABE">
        <w:tc>
          <w:tcPr>
            <w:tcW w:w="3199" w:type="dxa"/>
            <w:shd w:val="clear" w:color="auto" w:fill="E8E8E8" w:themeFill="background2"/>
            <w:vAlign w:val="center"/>
          </w:tcPr>
          <w:p w14:paraId="1935AC90" w14:textId="77777777" w:rsidR="00A050EB" w:rsidRDefault="00A050EB" w:rsidP="00FB6ABE">
            <w:pPr>
              <w:rPr>
                <w:rFonts w:ascii="Calibri" w:hAnsi="Calibri" w:cs="Calibri"/>
                <w:bCs/>
              </w:rPr>
            </w:pPr>
          </w:p>
          <w:p w14:paraId="3B29E009" w14:textId="77777777" w:rsidR="00A050EB" w:rsidRDefault="00A050EB" w:rsidP="00FB6ABE">
            <w:pPr>
              <w:rPr>
                <w:rFonts w:ascii="Calibri" w:hAnsi="Calibri" w:cs="Calibri"/>
                <w:bCs/>
              </w:rPr>
            </w:pPr>
            <w:r>
              <w:rPr>
                <w:rFonts w:ascii="Calibri" w:hAnsi="Calibri" w:cs="Calibri"/>
                <w:bCs/>
              </w:rPr>
              <w:t>P</w:t>
            </w:r>
            <w:r w:rsidRPr="00D94F35">
              <w:rPr>
                <w:rFonts w:ascii="Calibri" w:hAnsi="Calibri" w:cs="Calibri"/>
                <w:bCs/>
              </w:rPr>
              <w:t xml:space="preserve">atients and/or parents </w:t>
            </w:r>
            <w:r>
              <w:rPr>
                <w:rFonts w:ascii="Calibri" w:hAnsi="Calibri" w:cs="Calibri"/>
                <w:bCs/>
              </w:rPr>
              <w:t xml:space="preserve">are </w:t>
            </w:r>
            <w:r w:rsidRPr="00D94F35">
              <w:rPr>
                <w:rFonts w:ascii="Calibri" w:hAnsi="Calibri" w:cs="Calibri"/>
                <w:bCs/>
              </w:rPr>
              <w:t xml:space="preserve">part of the core research team or engaged as meaningful contributors </w:t>
            </w:r>
          </w:p>
          <w:p w14:paraId="50849D4C" w14:textId="77777777" w:rsidR="00A050EB" w:rsidRDefault="00A050EB" w:rsidP="00FB6ABE">
            <w:pPr>
              <w:rPr>
                <w:rFonts w:ascii="Calibri" w:hAnsi="Calibri" w:cs="Calibri"/>
                <w:bCs/>
              </w:rPr>
            </w:pPr>
          </w:p>
        </w:tc>
        <w:tc>
          <w:tcPr>
            <w:tcW w:w="1140" w:type="dxa"/>
            <w:shd w:val="clear" w:color="auto" w:fill="E8E8E8" w:themeFill="background2"/>
            <w:vAlign w:val="center"/>
          </w:tcPr>
          <w:p w14:paraId="0A935942" w14:textId="77777777" w:rsidR="00A050EB" w:rsidRPr="008C2D7F" w:rsidRDefault="00A050EB" w:rsidP="00FB6ABE">
            <w:pPr>
              <w:jc w:val="center"/>
              <w:rPr>
                <w:rFonts w:ascii="Segoe UI Symbol" w:hAnsi="Segoe UI Symbol" w:cs="Segoe UI Symbol"/>
                <w:color w:val="747474" w:themeColor="background2" w:themeShade="80"/>
              </w:rPr>
            </w:pPr>
            <w:r w:rsidRPr="008C2D7F">
              <w:rPr>
                <w:rFonts w:ascii="Segoe UI Symbol" w:hAnsi="Segoe UI Symbol" w:cs="Segoe UI Symbol"/>
                <w:color w:val="747474" w:themeColor="background2" w:themeShade="80"/>
              </w:rPr>
              <w:t>☐</w:t>
            </w:r>
          </w:p>
        </w:tc>
        <w:tc>
          <w:tcPr>
            <w:tcW w:w="9966" w:type="dxa"/>
            <w:shd w:val="clear" w:color="auto" w:fill="E8E8E8" w:themeFill="background2"/>
            <w:vAlign w:val="center"/>
          </w:tcPr>
          <w:p w14:paraId="51D3FAFD" w14:textId="77777777" w:rsidR="00A050EB" w:rsidRPr="00F6668E" w:rsidRDefault="00A050EB" w:rsidP="00FB6ABE">
            <w:pPr>
              <w:rPr>
                <w:rFonts w:ascii="Calibri" w:hAnsi="Calibri" w:cs="Calibri"/>
                <w:i/>
                <w:iCs/>
                <w:color w:val="747474" w:themeColor="background2" w:themeShade="80"/>
              </w:rPr>
            </w:pPr>
            <w:r w:rsidRPr="00F6668E">
              <w:rPr>
                <w:rFonts w:ascii="Calibri" w:hAnsi="Calibri" w:cs="Calibri"/>
                <w:i/>
                <w:iCs/>
                <w:color w:val="747474" w:themeColor="background2" w:themeShade="80"/>
              </w:rPr>
              <w:t xml:space="preserve">Example(s): </w:t>
            </w:r>
            <w:r>
              <w:rPr>
                <w:rFonts w:ascii="Calibri" w:hAnsi="Calibri" w:cs="Calibri"/>
                <w:i/>
                <w:iCs/>
                <w:color w:val="747474" w:themeColor="background2" w:themeShade="80"/>
              </w:rPr>
              <w:t>p</w:t>
            </w:r>
            <w:r w:rsidRPr="00C22EF5">
              <w:rPr>
                <w:rFonts w:ascii="Calibri" w:hAnsi="Calibri" w:cs="Calibri"/>
                <w:i/>
                <w:iCs/>
                <w:color w:val="747474" w:themeColor="background2" w:themeShade="80"/>
              </w:rPr>
              <w:t>arents of children with PFIC serve as co-investigators, participating in study design, recruitment strategy, and dissemination planning</w:t>
            </w:r>
          </w:p>
        </w:tc>
      </w:tr>
      <w:tr w:rsidR="00A050EB" w:rsidRPr="00E83FAF" w14:paraId="262B6A01" w14:textId="77777777" w:rsidTr="00FB6ABE">
        <w:tc>
          <w:tcPr>
            <w:tcW w:w="3199" w:type="dxa"/>
            <w:shd w:val="clear" w:color="auto" w:fill="FFFFFF" w:themeFill="background1"/>
            <w:vAlign w:val="center"/>
          </w:tcPr>
          <w:p w14:paraId="4AB316BE" w14:textId="77777777" w:rsidR="00A050EB" w:rsidRDefault="00A050EB" w:rsidP="00FB6ABE">
            <w:pPr>
              <w:rPr>
                <w:rFonts w:ascii="Calibri" w:hAnsi="Calibri" w:cs="Calibri"/>
                <w:bCs/>
              </w:rPr>
            </w:pPr>
          </w:p>
          <w:p w14:paraId="537C4134" w14:textId="77777777" w:rsidR="00A050EB" w:rsidRDefault="00A050EB" w:rsidP="00FB6ABE">
            <w:pPr>
              <w:rPr>
                <w:rFonts w:ascii="Calibri" w:hAnsi="Calibri" w:cs="Calibri"/>
                <w:bCs/>
              </w:rPr>
            </w:pPr>
            <w:r>
              <w:rPr>
                <w:rFonts w:ascii="Calibri" w:hAnsi="Calibri" w:cs="Calibri"/>
                <w:bCs/>
              </w:rPr>
              <w:t>There are p</w:t>
            </w:r>
            <w:r w:rsidRPr="00D94F35">
              <w:rPr>
                <w:rFonts w:ascii="Calibri" w:hAnsi="Calibri" w:cs="Calibri"/>
                <w:bCs/>
              </w:rPr>
              <w:t>lan</w:t>
            </w:r>
            <w:r>
              <w:rPr>
                <w:rFonts w:ascii="Calibri" w:hAnsi="Calibri" w:cs="Calibri"/>
                <w:bCs/>
              </w:rPr>
              <w:t>s</w:t>
            </w:r>
            <w:r w:rsidRPr="00D94F35">
              <w:rPr>
                <w:rFonts w:ascii="Calibri" w:hAnsi="Calibri" w:cs="Calibri"/>
                <w:bCs/>
              </w:rPr>
              <w:t xml:space="preserve"> for ongoing patient involvement and shared decision-making throughout the project</w:t>
            </w:r>
          </w:p>
          <w:p w14:paraId="60DE3AFC" w14:textId="77777777" w:rsidR="00A050EB" w:rsidRDefault="00A050EB" w:rsidP="00FB6ABE">
            <w:pPr>
              <w:rPr>
                <w:rFonts w:ascii="Calibri" w:hAnsi="Calibri" w:cs="Calibri"/>
                <w:bCs/>
              </w:rPr>
            </w:pPr>
          </w:p>
        </w:tc>
        <w:tc>
          <w:tcPr>
            <w:tcW w:w="1140" w:type="dxa"/>
            <w:shd w:val="clear" w:color="auto" w:fill="FFFFFF" w:themeFill="background1"/>
            <w:vAlign w:val="center"/>
          </w:tcPr>
          <w:p w14:paraId="4889C03F" w14:textId="77777777" w:rsidR="00A050EB" w:rsidRPr="008C2D7F" w:rsidRDefault="00A050EB" w:rsidP="00FB6ABE">
            <w:pPr>
              <w:jc w:val="center"/>
              <w:rPr>
                <w:rFonts w:ascii="Segoe UI Symbol" w:hAnsi="Segoe UI Symbol" w:cs="Segoe UI Symbol"/>
                <w:color w:val="747474" w:themeColor="background2" w:themeShade="80"/>
              </w:rPr>
            </w:pPr>
            <w:r w:rsidRPr="008C2D7F">
              <w:rPr>
                <w:rFonts w:ascii="Segoe UI Symbol" w:hAnsi="Segoe UI Symbol" w:cs="Segoe UI Symbol"/>
                <w:color w:val="747474" w:themeColor="background2" w:themeShade="80"/>
              </w:rPr>
              <w:t>☐</w:t>
            </w:r>
          </w:p>
        </w:tc>
        <w:tc>
          <w:tcPr>
            <w:tcW w:w="9966" w:type="dxa"/>
            <w:shd w:val="clear" w:color="auto" w:fill="FFFFFF" w:themeFill="background1"/>
            <w:vAlign w:val="center"/>
          </w:tcPr>
          <w:p w14:paraId="67A0FD89" w14:textId="77777777" w:rsidR="00A050EB" w:rsidRPr="00F6668E" w:rsidRDefault="00A050EB" w:rsidP="00FB6ABE">
            <w:pPr>
              <w:rPr>
                <w:rFonts w:ascii="Calibri" w:hAnsi="Calibri" w:cs="Calibri"/>
                <w:i/>
                <w:iCs/>
                <w:color w:val="747474" w:themeColor="background2" w:themeShade="80"/>
              </w:rPr>
            </w:pPr>
            <w:r w:rsidRPr="00F6668E">
              <w:rPr>
                <w:rFonts w:ascii="Calibri" w:hAnsi="Calibri" w:cs="Calibri"/>
                <w:i/>
                <w:iCs/>
                <w:color w:val="747474" w:themeColor="background2" w:themeShade="80"/>
              </w:rPr>
              <w:t>Example(s):</w:t>
            </w:r>
            <w:r>
              <w:rPr>
                <w:rFonts w:ascii="Calibri" w:hAnsi="Calibri" w:cs="Calibri"/>
                <w:i/>
                <w:iCs/>
                <w:color w:val="747474" w:themeColor="background2" w:themeShade="80"/>
              </w:rPr>
              <w:t xml:space="preserve"> m</w:t>
            </w:r>
            <w:r w:rsidRPr="00C22EF5">
              <w:rPr>
                <w:rFonts w:ascii="Calibri" w:hAnsi="Calibri" w:cs="Calibri"/>
                <w:i/>
                <w:iCs/>
                <w:color w:val="747474" w:themeColor="background2" w:themeShade="80"/>
              </w:rPr>
              <w:t>ulti-stakeholder steering committee (patients, caregivers, clinicians, researchers</w:t>
            </w:r>
            <w:r>
              <w:rPr>
                <w:rFonts w:ascii="Calibri" w:hAnsi="Calibri" w:cs="Calibri"/>
                <w:i/>
                <w:iCs/>
                <w:color w:val="747474" w:themeColor="background2" w:themeShade="80"/>
              </w:rPr>
              <w:t>, statistician</w:t>
            </w:r>
            <w:r w:rsidRPr="00C22EF5">
              <w:rPr>
                <w:rFonts w:ascii="Calibri" w:hAnsi="Calibri" w:cs="Calibri"/>
                <w:i/>
                <w:iCs/>
                <w:color w:val="747474" w:themeColor="background2" w:themeShade="80"/>
              </w:rPr>
              <w:t>) will meet quarterly to review progress, troubleshoot challenges, and approve major study decisions</w:t>
            </w:r>
          </w:p>
        </w:tc>
      </w:tr>
      <w:tr w:rsidR="00A050EB" w:rsidRPr="00E83FAF" w14:paraId="06F4FC18" w14:textId="77777777" w:rsidTr="00FB6ABE">
        <w:tc>
          <w:tcPr>
            <w:tcW w:w="3199" w:type="dxa"/>
            <w:shd w:val="clear" w:color="auto" w:fill="E8E8E8" w:themeFill="background2"/>
            <w:vAlign w:val="center"/>
          </w:tcPr>
          <w:p w14:paraId="6A8E7E27" w14:textId="77777777" w:rsidR="00A050EB" w:rsidRDefault="00A050EB" w:rsidP="00FB6ABE">
            <w:pPr>
              <w:rPr>
                <w:rFonts w:ascii="Calibri" w:hAnsi="Calibri" w:cs="Calibri"/>
                <w:bCs/>
              </w:rPr>
            </w:pPr>
          </w:p>
          <w:p w14:paraId="778A9D8B" w14:textId="77777777" w:rsidR="00A050EB" w:rsidRDefault="00A050EB" w:rsidP="00FB6ABE">
            <w:pPr>
              <w:rPr>
                <w:rFonts w:ascii="Calibri" w:hAnsi="Calibri" w:cs="Calibri"/>
                <w:bCs/>
              </w:rPr>
            </w:pPr>
            <w:r>
              <w:rPr>
                <w:rFonts w:ascii="Calibri" w:hAnsi="Calibri" w:cs="Calibri"/>
                <w:bCs/>
              </w:rPr>
              <w:t>P</w:t>
            </w:r>
            <w:r w:rsidRPr="00D94F35">
              <w:rPr>
                <w:rFonts w:ascii="Calibri" w:hAnsi="Calibri" w:cs="Calibri"/>
                <w:bCs/>
              </w:rPr>
              <w:t xml:space="preserve">atients have flexible, accessible opportunities to provide </w:t>
            </w:r>
            <w:r>
              <w:rPr>
                <w:rFonts w:ascii="Calibri" w:hAnsi="Calibri" w:cs="Calibri"/>
                <w:bCs/>
              </w:rPr>
              <w:t xml:space="preserve">input </w:t>
            </w:r>
          </w:p>
          <w:p w14:paraId="1BCAD59C" w14:textId="77777777" w:rsidR="00A050EB" w:rsidRDefault="00A050EB" w:rsidP="00FB6ABE">
            <w:pPr>
              <w:rPr>
                <w:rFonts w:ascii="Calibri" w:hAnsi="Calibri" w:cs="Calibri"/>
                <w:bCs/>
              </w:rPr>
            </w:pPr>
          </w:p>
        </w:tc>
        <w:tc>
          <w:tcPr>
            <w:tcW w:w="1140" w:type="dxa"/>
            <w:shd w:val="clear" w:color="auto" w:fill="E8E8E8" w:themeFill="background2"/>
            <w:vAlign w:val="center"/>
          </w:tcPr>
          <w:p w14:paraId="4F717BBE" w14:textId="77777777" w:rsidR="00A050EB" w:rsidRPr="008C2D7F" w:rsidRDefault="00A050EB" w:rsidP="00FB6ABE">
            <w:pPr>
              <w:jc w:val="center"/>
              <w:rPr>
                <w:rFonts w:ascii="Segoe UI Symbol" w:hAnsi="Segoe UI Symbol" w:cs="Segoe UI Symbol"/>
                <w:color w:val="747474" w:themeColor="background2" w:themeShade="80"/>
              </w:rPr>
            </w:pPr>
            <w:r w:rsidRPr="008C2D7F">
              <w:rPr>
                <w:rFonts w:ascii="Segoe UI Symbol" w:hAnsi="Segoe UI Symbol" w:cs="Segoe UI Symbol"/>
                <w:color w:val="747474" w:themeColor="background2" w:themeShade="80"/>
              </w:rPr>
              <w:t>☐</w:t>
            </w:r>
          </w:p>
        </w:tc>
        <w:tc>
          <w:tcPr>
            <w:tcW w:w="9966" w:type="dxa"/>
            <w:shd w:val="clear" w:color="auto" w:fill="E8E8E8" w:themeFill="background2"/>
            <w:vAlign w:val="center"/>
          </w:tcPr>
          <w:p w14:paraId="4FA4F918" w14:textId="77777777" w:rsidR="00A050EB" w:rsidRPr="00F6668E" w:rsidRDefault="00A050EB" w:rsidP="00FB6ABE">
            <w:pPr>
              <w:rPr>
                <w:rFonts w:ascii="Calibri" w:hAnsi="Calibri" w:cs="Calibri"/>
                <w:i/>
                <w:iCs/>
                <w:color w:val="747474" w:themeColor="background2" w:themeShade="80"/>
              </w:rPr>
            </w:pPr>
            <w:r w:rsidRPr="00F6668E">
              <w:rPr>
                <w:rFonts w:ascii="Calibri" w:hAnsi="Calibri" w:cs="Calibri"/>
                <w:i/>
                <w:iCs/>
                <w:color w:val="747474" w:themeColor="background2" w:themeShade="80"/>
              </w:rPr>
              <w:t>Example(s):</w:t>
            </w:r>
            <w:r>
              <w:t xml:space="preserve"> </w:t>
            </w:r>
            <w:r>
              <w:rPr>
                <w:rFonts w:ascii="Calibri" w:hAnsi="Calibri" w:cs="Calibri"/>
                <w:i/>
                <w:iCs/>
                <w:color w:val="747474" w:themeColor="background2" w:themeShade="80"/>
              </w:rPr>
              <w:t>op</w:t>
            </w:r>
            <w:r w:rsidRPr="00C22EF5">
              <w:rPr>
                <w:rFonts w:ascii="Calibri" w:hAnsi="Calibri" w:cs="Calibri"/>
                <w:i/>
                <w:iCs/>
                <w:color w:val="747474" w:themeColor="background2" w:themeShade="80"/>
              </w:rPr>
              <w:t>portunities include online surveys for reviewing study materials, virtual focus groups scheduled across time zones, and one-on-one interviews for those unable to attend group sessions</w:t>
            </w:r>
          </w:p>
        </w:tc>
      </w:tr>
      <w:tr w:rsidR="00A050EB" w:rsidRPr="00E83FAF" w14:paraId="31214532" w14:textId="77777777" w:rsidTr="00A073E9">
        <w:tc>
          <w:tcPr>
            <w:tcW w:w="14305" w:type="dxa"/>
            <w:gridSpan w:val="3"/>
            <w:shd w:val="clear" w:color="auto" w:fill="C0EFFF"/>
            <w:vAlign w:val="center"/>
          </w:tcPr>
          <w:p w14:paraId="7F77C72F" w14:textId="77777777" w:rsidR="00A050EB" w:rsidRDefault="00A050EB" w:rsidP="00FB6ABE">
            <w:pPr>
              <w:rPr>
                <w:rFonts w:ascii="Calibri" w:hAnsi="Calibri" w:cs="Calibri"/>
                <w:i/>
                <w:iCs/>
                <w:color w:val="747474" w:themeColor="background2" w:themeShade="80"/>
              </w:rPr>
            </w:pPr>
            <w:r>
              <w:rPr>
                <w:rFonts w:ascii="Calibri" w:hAnsi="Calibri" w:cs="Calibri"/>
                <w:b/>
                <w:bCs/>
              </w:rPr>
              <w:lastRenderedPageBreak/>
              <w:t>Transparent</w:t>
            </w:r>
          </w:p>
        </w:tc>
      </w:tr>
      <w:tr w:rsidR="00A050EB" w:rsidRPr="00E83FAF" w14:paraId="24CFF219" w14:textId="77777777" w:rsidTr="00FB6ABE">
        <w:tc>
          <w:tcPr>
            <w:tcW w:w="3199" w:type="dxa"/>
            <w:vAlign w:val="center"/>
          </w:tcPr>
          <w:p w14:paraId="64685106" w14:textId="77777777" w:rsidR="00A050EB" w:rsidRDefault="00A050EB" w:rsidP="00FB6ABE">
            <w:pPr>
              <w:rPr>
                <w:rFonts w:ascii="Calibri" w:hAnsi="Calibri" w:cs="Calibri"/>
                <w:bCs/>
              </w:rPr>
            </w:pPr>
          </w:p>
          <w:p w14:paraId="10F9466C" w14:textId="77777777" w:rsidR="00A050EB" w:rsidRDefault="00A050EB" w:rsidP="00FB6ABE">
            <w:pPr>
              <w:rPr>
                <w:rFonts w:ascii="Calibri" w:hAnsi="Calibri" w:cs="Calibri"/>
                <w:bCs/>
              </w:rPr>
            </w:pPr>
            <w:r>
              <w:rPr>
                <w:rFonts w:ascii="Calibri" w:hAnsi="Calibri" w:cs="Calibri"/>
                <w:bCs/>
              </w:rPr>
              <w:t xml:space="preserve">There are plans </w:t>
            </w:r>
            <w:r w:rsidRPr="00D94F35">
              <w:rPr>
                <w:rFonts w:ascii="Calibri" w:hAnsi="Calibri" w:cs="Calibri"/>
                <w:bCs/>
              </w:rPr>
              <w:t xml:space="preserve">to share study progress and results with PFIC families in real time and after completion </w:t>
            </w:r>
          </w:p>
          <w:p w14:paraId="460F5EA6" w14:textId="77777777" w:rsidR="00A050EB" w:rsidRDefault="00A050EB" w:rsidP="00FB6ABE">
            <w:pPr>
              <w:rPr>
                <w:rFonts w:ascii="Calibri" w:hAnsi="Calibri" w:cs="Calibri"/>
                <w:bCs/>
              </w:rPr>
            </w:pPr>
          </w:p>
        </w:tc>
        <w:tc>
          <w:tcPr>
            <w:tcW w:w="1140" w:type="dxa"/>
            <w:vAlign w:val="center"/>
          </w:tcPr>
          <w:p w14:paraId="56AECFBC" w14:textId="77777777" w:rsidR="00A050EB" w:rsidRDefault="00A050EB" w:rsidP="00FB6ABE">
            <w:pPr>
              <w:jc w:val="center"/>
              <w:rPr>
                <w:rFonts w:ascii="Segoe UI Symbol" w:hAnsi="Segoe UI Symbol" w:cs="Segoe UI Symbol"/>
                <w:color w:val="747474" w:themeColor="background2" w:themeShade="80"/>
              </w:rPr>
            </w:pPr>
          </w:p>
          <w:p w14:paraId="0B643970" w14:textId="77777777" w:rsidR="00A050EB" w:rsidRPr="00E83FAF" w:rsidRDefault="00A050EB" w:rsidP="00FB6ABE">
            <w:pPr>
              <w:jc w:val="center"/>
              <w:rPr>
                <w:rFonts w:ascii="Calibri" w:hAnsi="Calibri" w:cs="Calibri"/>
                <w:i/>
                <w:iCs/>
                <w:color w:val="747474" w:themeColor="background2" w:themeShade="80"/>
              </w:rPr>
            </w:pPr>
            <w:r w:rsidRPr="008C2D7F">
              <w:rPr>
                <w:rFonts w:ascii="Segoe UI Symbol" w:hAnsi="Segoe UI Symbol" w:cs="Segoe UI Symbol"/>
                <w:color w:val="747474" w:themeColor="background2" w:themeShade="80"/>
              </w:rPr>
              <w:t>☐</w:t>
            </w:r>
          </w:p>
          <w:p w14:paraId="1EFC44DF" w14:textId="77777777" w:rsidR="00A050EB" w:rsidRDefault="00A050EB" w:rsidP="00FB6ABE">
            <w:pPr>
              <w:jc w:val="center"/>
              <w:rPr>
                <w:rFonts w:ascii="Segoe UI Symbol" w:hAnsi="Segoe UI Symbol" w:cs="Segoe UI Symbol"/>
                <w:color w:val="747474" w:themeColor="background2" w:themeShade="80"/>
              </w:rPr>
            </w:pPr>
          </w:p>
        </w:tc>
        <w:tc>
          <w:tcPr>
            <w:tcW w:w="9966" w:type="dxa"/>
            <w:vAlign w:val="center"/>
          </w:tcPr>
          <w:p w14:paraId="4EEAE7EB" w14:textId="77777777" w:rsidR="00A050EB" w:rsidRDefault="00A050EB" w:rsidP="00FB6ABE">
            <w:pPr>
              <w:rPr>
                <w:rFonts w:ascii="Calibri" w:hAnsi="Calibri" w:cs="Calibri"/>
                <w:i/>
                <w:iCs/>
                <w:color w:val="747474" w:themeColor="background2" w:themeShade="80"/>
              </w:rPr>
            </w:pPr>
            <w:r>
              <w:rPr>
                <w:rFonts w:ascii="Calibri" w:hAnsi="Calibri" w:cs="Calibri"/>
                <w:i/>
                <w:iCs/>
                <w:color w:val="747474" w:themeColor="background2" w:themeShade="80"/>
              </w:rPr>
              <w:t>Example(s): q</w:t>
            </w:r>
            <w:r w:rsidRPr="00C22EF5">
              <w:rPr>
                <w:rFonts w:ascii="Calibri" w:hAnsi="Calibri" w:cs="Calibri"/>
                <w:i/>
                <w:iCs/>
                <w:color w:val="747474" w:themeColor="background2" w:themeShade="80"/>
              </w:rPr>
              <w:t>uarterly plain-language progress updates via PFIC Network email newsletter</w:t>
            </w:r>
            <w:r>
              <w:rPr>
                <w:rFonts w:ascii="Calibri" w:hAnsi="Calibri" w:cs="Calibri"/>
                <w:i/>
                <w:iCs/>
                <w:color w:val="747474" w:themeColor="background2" w:themeShade="80"/>
              </w:rPr>
              <w:t xml:space="preserve">; </w:t>
            </w:r>
            <w:r w:rsidRPr="00C22EF5">
              <w:rPr>
                <w:rFonts w:ascii="Calibri" w:hAnsi="Calibri" w:cs="Calibri"/>
                <w:i/>
                <w:iCs/>
                <w:color w:val="747474" w:themeColor="background2" w:themeShade="80"/>
              </w:rPr>
              <w:t>summaries posted on PFIC.org and shared in live virtual town halls</w:t>
            </w:r>
          </w:p>
        </w:tc>
      </w:tr>
      <w:tr w:rsidR="00A050EB" w:rsidRPr="00E83FAF" w14:paraId="716EC3AD" w14:textId="77777777" w:rsidTr="00FB6ABE">
        <w:tc>
          <w:tcPr>
            <w:tcW w:w="3199" w:type="dxa"/>
            <w:shd w:val="clear" w:color="auto" w:fill="E8E8E8" w:themeFill="background2"/>
            <w:vAlign w:val="center"/>
          </w:tcPr>
          <w:p w14:paraId="588766BF" w14:textId="77777777" w:rsidR="00A050EB" w:rsidRDefault="00A050EB" w:rsidP="00FB6ABE">
            <w:pPr>
              <w:rPr>
                <w:rFonts w:ascii="Calibri" w:hAnsi="Calibri" w:cs="Calibri"/>
                <w:bCs/>
              </w:rPr>
            </w:pPr>
          </w:p>
          <w:p w14:paraId="5D7D9A08" w14:textId="77777777" w:rsidR="00A050EB" w:rsidRDefault="00A050EB" w:rsidP="00FB6ABE">
            <w:pPr>
              <w:rPr>
                <w:rFonts w:ascii="Calibri" w:hAnsi="Calibri" w:cs="Calibri"/>
                <w:bCs/>
              </w:rPr>
            </w:pPr>
            <w:r>
              <w:rPr>
                <w:rFonts w:ascii="Calibri" w:hAnsi="Calibri" w:cs="Calibri"/>
                <w:bCs/>
              </w:rPr>
              <w:t>K</w:t>
            </w:r>
            <w:r w:rsidRPr="00D94F35">
              <w:rPr>
                <w:rFonts w:ascii="Calibri" w:hAnsi="Calibri" w:cs="Calibri"/>
                <w:bCs/>
              </w:rPr>
              <w:t>ey study materials written in clear, plain language</w:t>
            </w:r>
          </w:p>
          <w:p w14:paraId="368B0D48" w14:textId="77777777" w:rsidR="00A050EB" w:rsidRDefault="00A050EB" w:rsidP="00FB6ABE">
            <w:pPr>
              <w:rPr>
                <w:rFonts w:ascii="Calibri" w:hAnsi="Calibri" w:cs="Calibri"/>
                <w:bCs/>
              </w:rPr>
            </w:pPr>
          </w:p>
        </w:tc>
        <w:tc>
          <w:tcPr>
            <w:tcW w:w="1140" w:type="dxa"/>
            <w:shd w:val="clear" w:color="auto" w:fill="E8E8E8" w:themeFill="background2"/>
            <w:vAlign w:val="center"/>
          </w:tcPr>
          <w:p w14:paraId="0F895DF9" w14:textId="77777777" w:rsidR="00A050EB" w:rsidRDefault="00A050EB" w:rsidP="00FB6ABE">
            <w:pPr>
              <w:rPr>
                <w:rFonts w:ascii="Segoe UI Symbol" w:hAnsi="Segoe UI Symbol" w:cs="Segoe UI Symbol"/>
                <w:color w:val="747474" w:themeColor="background2" w:themeShade="80"/>
              </w:rPr>
            </w:pPr>
          </w:p>
          <w:p w14:paraId="23E6D2A1" w14:textId="77777777" w:rsidR="00A050EB" w:rsidRPr="00D94F35" w:rsidRDefault="00A050EB" w:rsidP="00FB6ABE">
            <w:pPr>
              <w:jc w:val="center"/>
              <w:rPr>
                <w:rFonts w:ascii="Calibri" w:hAnsi="Calibri" w:cs="Calibri"/>
                <w:i/>
                <w:iCs/>
                <w:color w:val="747474" w:themeColor="background2" w:themeShade="80"/>
              </w:rPr>
            </w:pPr>
            <w:r w:rsidRPr="008C2D7F">
              <w:rPr>
                <w:rFonts w:ascii="Segoe UI Symbol" w:hAnsi="Segoe UI Symbol" w:cs="Segoe UI Symbol"/>
                <w:color w:val="747474" w:themeColor="background2" w:themeShade="80"/>
              </w:rPr>
              <w:t>☐</w:t>
            </w:r>
          </w:p>
          <w:p w14:paraId="692B34AA" w14:textId="77777777" w:rsidR="00A050EB" w:rsidRPr="008C2D7F" w:rsidRDefault="00A050EB" w:rsidP="00FB6ABE">
            <w:pPr>
              <w:jc w:val="center"/>
              <w:rPr>
                <w:rFonts w:ascii="Segoe UI Symbol" w:hAnsi="Segoe UI Symbol" w:cs="Segoe UI Symbol"/>
                <w:color w:val="747474" w:themeColor="background2" w:themeShade="80"/>
              </w:rPr>
            </w:pPr>
          </w:p>
        </w:tc>
        <w:tc>
          <w:tcPr>
            <w:tcW w:w="9966" w:type="dxa"/>
            <w:shd w:val="clear" w:color="auto" w:fill="E8E8E8" w:themeFill="background2"/>
            <w:vAlign w:val="center"/>
          </w:tcPr>
          <w:p w14:paraId="39905738" w14:textId="77777777" w:rsidR="00A050EB" w:rsidRDefault="00A050EB" w:rsidP="00FB6ABE">
            <w:pPr>
              <w:rPr>
                <w:rFonts w:ascii="Calibri" w:hAnsi="Calibri" w:cs="Calibri"/>
                <w:i/>
                <w:iCs/>
                <w:color w:val="747474" w:themeColor="background2" w:themeShade="80"/>
              </w:rPr>
            </w:pPr>
            <w:r>
              <w:rPr>
                <w:rFonts w:ascii="Calibri" w:hAnsi="Calibri" w:cs="Calibri"/>
                <w:i/>
                <w:iCs/>
                <w:color w:val="747474" w:themeColor="background2" w:themeShade="80"/>
              </w:rPr>
              <w:t>Example(s):</w:t>
            </w:r>
            <w:r>
              <w:t xml:space="preserve"> </w:t>
            </w:r>
            <w:r>
              <w:rPr>
                <w:rFonts w:ascii="Calibri" w:hAnsi="Calibri" w:cs="Calibri"/>
                <w:i/>
                <w:iCs/>
                <w:color w:val="747474" w:themeColor="background2" w:themeShade="80"/>
              </w:rPr>
              <w:t>c</w:t>
            </w:r>
            <w:r w:rsidRPr="00C22EF5">
              <w:rPr>
                <w:rFonts w:ascii="Calibri" w:hAnsi="Calibri" w:cs="Calibri"/>
                <w:i/>
                <w:iCs/>
                <w:color w:val="747474" w:themeColor="background2" w:themeShade="80"/>
              </w:rPr>
              <w:t>onsent forms rewritten for an 8th-grade reading level; study summaries designed with visuals and infographics to aid understanding</w:t>
            </w:r>
          </w:p>
        </w:tc>
      </w:tr>
      <w:tr w:rsidR="00A050EB" w:rsidRPr="00E83FAF" w14:paraId="2947232A" w14:textId="77777777" w:rsidTr="00FB6ABE">
        <w:tc>
          <w:tcPr>
            <w:tcW w:w="3199" w:type="dxa"/>
            <w:vAlign w:val="center"/>
          </w:tcPr>
          <w:p w14:paraId="4155B6DD" w14:textId="77777777" w:rsidR="00A050EB" w:rsidRDefault="00A050EB" w:rsidP="00FB6ABE">
            <w:pPr>
              <w:rPr>
                <w:rFonts w:ascii="Calibri" w:hAnsi="Calibri" w:cs="Calibri"/>
              </w:rPr>
            </w:pPr>
          </w:p>
          <w:p w14:paraId="10550F3C" w14:textId="77777777" w:rsidR="00A050EB" w:rsidRDefault="00A050EB" w:rsidP="00FB6ABE">
            <w:pPr>
              <w:rPr>
                <w:rFonts w:ascii="Calibri" w:hAnsi="Calibri" w:cs="Calibri"/>
              </w:rPr>
            </w:pPr>
            <w:r>
              <w:rPr>
                <w:rFonts w:ascii="Calibri" w:hAnsi="Calibri" w:cs="Calibri"/>
              </w:rPr>
              <w:t>P</w:t>
            </w:r>
            <w:r w:rsidRPr="00A61BB4">
              <w:rPr>
                <w:rFonts w:ascii="Calibri" w:hAnsi="Calibri" w:cs="Calibri"/>
              </w:rPr>
              <w:t xml:space="preserve">articipants </w:t>
            </w:r>
            <w:r>
              <w:rPr>
                <w:rFonts w:ascii="Calibri" w:hAnsi="Calibri" w:cs="Calibri"/>
              </w:rPr>
              <w:t xml:space="preserve">will </w:t>
            </w:r>
            <w:r w:rsidRPr="00A61BB4">
              <w:rPr>
                <w:rFonts w:ascii="Calibri" w:hAnsi="Calibri" w:cs="Calibri"/>
              </w:rPr>
              <w:t>know how their feedback is being used and see the impact of their involvement</w:t>
            </w:r>
          </w:p>
          <w:p w14:paraId="2A362732" w14:textId="77777777" w:rsidR="00A050EB" w:rsidRPr="00D94F35" w:rsidRDefault="00A050EB" w:rsidP="00FB6ABE">
            <w:pPr>
              <w:rPr>
                <w:rFonts w:ascii="Calibri" w:hAnsi="Calibri" w:cs="Calibri"/>
              </w:rPr>
            </w:pPr>
          </w:p>
        </w:tc>
        <w:tc>
          <w:tcPr>
            <w:tcW w:w="1140" w:type="dxa"/>
            <w:vAlign w:val="center"/>
          </w:tcPr>
          <w:p w14:paraId="7A8A7E0E" w14:textId="77777777" w:rsidR="00A050EB" w:rsidRDefault="00A050EB" w:rsidP="00FB6ABE">
            <w:pPr>
              <w:jc w:val="center"/>
              <w:rPr>
                <w:rFonts w:ascii="Segoe UI Symbol" w:hAnsi="Segoe UI Symbol" w:cs="Segoe UI Symbol"/>
                <w:color w:val="747474" w:themeColor="background2" w:themeShade="80"/>
              </w:rPr>
            </w:pPr>
          </w:p>
          <w:p w14:paraId="2E12D792" w14:textId="77777777" w:rsidR="00A050EB" w:rsidRPr="00E83FAF" w:rsidRDefault="00A050EB" w:rsidP="00FB6ABE">
            <w:pPr>
              <w:jc w:val="center"/>
              <w:rPr>
                <w:rFonts w:ascii="Calibri" w:hAnsi="Calibri" w:cs="Calibri"/>
                <w:i/>
                <w:iCs/>
                <w:color w:val="747474" w:themeColor="background2" w:themeShade="80"/>
              </w:rPr>
            </w:pPr>
            <w:r w:rsidRPr="008C2D7F">
              <w:rPr>
                <w:rFonts w:ascii="Segoe UI Symbol" w:hAnsi="Segoe UI Symbol" w:cs="Segoe UI Symbol"/>
                <w:color w:val="747474" w:themeColor="background2" w:themeShade="80"/>
              </w:rPr>
              <w:t>☐</w:t>
            </w:r>
          </w:p>
          <w:p w14:paraId="23E4D8E1" w14:textId="77777777" w:rsidR="00A050EB" w:rsidRPr="008C2D7F" w:rsidRDefault="00A050EB" w:rsidP="00FB6ABE">
            <w:pPr>
              <w:jc w:val="center"/>
              <w:rPr>
                <w:rFonts w:ascii="Segoe UI Symbol" w:hAnsi="Segoe UI Symbol" w:cs="Segoe UI Symbol"/>
                <w:color w:val="747474" w:themeColor="background2" w:themeShade="80"/>
              </w:rPr>
            </w:pPr>
          </w:p>
        </w:tc>
        <w:tc>
          <w:tcPr>
            <w:tcW w:w="9966" w:type="dxa"/>
            <w:vAlign w:val="center"/>
          </w:tcPr>
          <w:p w14:paraId="1D60E53D" w14:textId="77777777" w:rsidR="00A050EB" w:rsidRDefault="00A050EB" w:rsidP="00FB6ABE">
            <w:pPr>
              <w:rPr>
                <w:rFonts w:ascii="Calibri" w:hAnsi="Calibri" w:cs="Calibri"/>
                <w:i/>
                <w:iCs/>
                <w:color w:val="747474" w:themeColor="background2" w:themeShade="80"/>
              </w:rPr>
            </w:pPr>
            <w:r>
              <w:rPr>
                <w:rFonts w:ascii="Calibri" w:hAnsi="Calibri" w:cs="Calibri"/>
                <w:i/>
                <w:iCs/>
                <w:color w:val="747474" w:themeColor="background2" w:themeShade="80"/>
              </w:rPr>
              <w:t>Example(s):</w:t>
            </w:r>
            <w:r>
              <w:t xml:space="preserve"> </w:t>
            </w:r>
            <w:r>
              <w:rPr>
                <w:rFonts w:ascii="Calibri" w:hAnsi="Calibri" w:cs="Calibri"/>
                <w:i/>
                <w:iCs/>
                <w:color w:val="747474" w:themeColor="background2" w:themeShade="80"/>
              </w:rPr>
              <w:t>af</w:t>
            </w:r>
            <w:r w:rsidRPr="00C22EF5">
              <w:rPr>
                <w:rFonts w:ascii="Calibri" w:hAnsi="Calibri" w:cs="Calibri"/>
                <w:i/>
                <w:iCs/>
                <w:color w:val="747474" w:themeColor="background2" w:themeShade="80"/>
              </w:rPr>
              <w:t>ter each engagement activity, participants receive a short “You Said / We Did” update showing how their input influenced protocol changes, outcome measures, or recruitment approaches</w:t>
            </w:r>
          </w:p>
        </w:tc>
      </w:tr>
    </w:tbl>
    <w:p w14:paraId="291CB91B" w14:textId="77777777" w:rsidR="00A050EB" w:rsidRDefault="00A050EB" w:rsidP="00A050EB">
      <w:pPr>
        <w:rPr>
          <w:rStyle w:val="Heading2Char"/>
          <w:rFonts w:ascii="Calibri" w:hAnsi="Calibri" w:cs="Calibri"/>
        </w:rPr>
      </w:pPr>
      <w:r>
        <w:rPr>
          <w:rStyle w:val="Heading2Char"/>
          <w:rFonts w:ascii="Calibri" w:hAnsi="Calibri" w:cs="Calibri"/>
        </w:rPr>
        <w:br w:type="page"/>
      </w:r>
    </w:p>
    <w:bookmarkStart w:id="32" w:name="_Toc208054586"/>
    <w:p w14:paraId="13271F3A" w14:textId="0B16E664" w:rsidR="007916F1" w:rsidRPr="00C43F18" w:rsidRDefault="00C43F18" w:rsidP="007916F1">
      <w:pPr>
        <w:pStyle w:val="Heading1"/>
        <w:rPr>
          <w:rFonts w:ascii="Calibri" w:hAnsi="Calibri" w:cs="Calibri"/>
          <w:b/>
          <w:bCs/>
          <w:color w:val="FFFFFF" w:themeColor="background1"/>
          <w14:shadow w14:blurRad="63500" w14:dist="50800" w14:dir="5400000" w14:sx="0" w14:sy="0" w14:kx="0" w14:ky="0" w14:algn="none">
            <w14:srgbClr w14:val="000000">
              <w14:alpha w14:val="50000"/>
            </w14:srgbClr>
          </w14:shadow>
        </w:rPr>
      </w:pPr>
      <w:r w:rsidRPr="00C43F18">
        <w:rPr>
          <w:rFonts w:ascii="Calibri" w:hAnsi="Calibri" w:cs="Calibri"/>
          <w:b/>
          <w:bCs/>
          <w:noProof/>
          <w:color w:val="FFFFFF" w:themeColor="background1"/>
          <w14:shadow w14:blurRad="63500" w14:dist="50800" w14:dir="5400000" w14:sx="0" w14:sy="0" w14:kx="0" w14:ky="0" w14:algn="none">
            <w14:srgbClr w14:val="000000">
              <w14:alpha w14:val="50000"/>
            </w14:srgbClr>
          </w14:shadow>
        </w:rPr>
        <w:lastRenderedPageBreak/>
        <mc:AlternateContent>
          <mc:Choice Requires="wps">
            <w:drawing>
              <wp:anchor distT="0" distB="0" distL="114300" distR="114300" simplePos="0" relativeHeight="251674624" behindDoc="1" locked="0" layoutInCell="1" allowOverlap="1" wp14:anchorId="4509030F" wp14:editId="6397988A">
                <wp:simplePos x="0" y="0"/>
                <wp:positionH relativeFrom="page">
                  <wp:posOffset>-209550</wp:posOffset>
                </wp:positionH>
                <wp:positionV relativeFrom="paragraph">
                  <wp:posOffset>-97155</wp:posOffset>
                </wp:positionV>
                <wp:extent cx="11039475" cy="514350"/>
                <wp:effectExtent l="57150" t="19050" r="66675" b="95250"/>
                <wp:wrapNone/>
                <wp:docPr id="301224501" name="Rectangle: Rounded Corners 3"/>
                <wp:cNvGraphicFramePr/>
                <a:graphic xmlns:a="http://schemas.openxmlformats.org/drawingml/2006/main">
                  <a:graphicData uri="http://schemas.microsoft.com/office/word/2010/wordprocessingShape">
                    <wps:wsp>
                      <wps:cNvSpPr/>
                      <wps:spPr>
                        <a:xfrm>
                          <a:off x="0" y="0"/>
                          <a:ext cx="11039475" cy="514350"/>
                        </a:xfrm>
                        <a:prstGeom prst="roundRect">
                          <a:avLst/>
                        </a:prstGeom>
                        <a:solidFill>
                          <a:srgbClr val="FFC339"/>
                        </a:solidFill>
                        <a:ln>
                          <a:noFill/>
                        </a:ln>
                        <a:effectLst>
                          <a:outerShdw blurRad="50800" dist="38100" dir="5400000" algn="t" rotWithShape="0">
                            <a:prstClr val="black">
                              <a:alpha val="40000"/>
                            </a:prstClr>
                          </a:outerShdw>
                        </a:effectLst>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3BDE40A5" id="Rectangle: Rounded Corners 3" o:spid="_x0000_s1026" style="position:absolute;margin-left:-16.5pt;margin-top:-7.65pt;width:869.25pt;height:40.5pt;z-index:-25164185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" fillcolor="#ffc339" stroked="f" strokeweight="1pt">
                <v:stroke joinstyle="miter"/>
                <v:shadow on="t" color="black" opacity="26214f" origin=",-.5" offset="0,3pt"/>
                <w10:wrap anchorx="page"/>
              </v:roundrect>
            </w:pict>
          </mc:Fallback>
        </mc:AlternateContent>
      </w:r>
      <w:r w:rsidR="007916F1" w:rsidRPr="00C43F18">
        <w:rPr>
          <w:rFonts w:ascii="Calibri" w:hAnsi="Calibri" w:cs="Calibri"/>
          <w:b/>
          <w:bCs/>
          <w:color w:val="FFFFFF" w:themeColor="background1"/>
          <w14:shadow w14:blurRad="63500" w14:dist="50800" w14:dir="5400000" w14:sx="0" w14:sy="0" w14:kx="0" w14:ky="0" w14:algn="none">
            <w14:srgbClr w14:val="000000">
              <w14:alpha w14:val="50000"/>
            </w14:srgbClr>
          </w14:shadow>
        </w:rPr>
        <w:t>Step 2 – Clarifying Engagement Structure</w:t>
      </w:r>
      <w:bookmarkEnd w:id="32"/>
    </w:p>
    <w:p w14:paraId="5EE5BBB3" w14:textId="3896C71B" w:rsidR="007916F1" w:rsidRDefault="007916F1" w:rsidP="007916F1"/>
    <w:p w14:paraId="2E5EB4BE" w14:textId="0B611813" w:rsidR="007916F1" w:rsidRDefault="00C43F18" w:rsidP="007916F1">
      <w:pPr>
        <w:tabs>
          <w:tab w:val="left" w:pos="960"/>
          <w:tab w:val="left" w:pos="4350"/>
        </w:tabs>
        <w:rPr>
          <w:rStyle w:val="Heading2Char"/>
          <w:rFonts w:ascii="Calibri" w:hAnsi="Calibri" w:cs="Calibri"/>
          <w:color w:val="auto"/>
        </w:rPr>
      </w:pPr>
      <w:r>
        <w:rPr>
          <w:rFonts w:ascii="Calibri" w:hAnsi="Calibri" w:cs="Calibri"/>
          <w:b/>
          <w:bCs/>
          <w:noProof/>
        </w:rPr>
        <mc:AlternateContent>
          <mc:Choice Requires="wps">
            <w:drawing>
              <wp:anchor distT="0" distB="0" distL="114300" distR="114300" simplePos="0" relativeHeight="251664384" behindDoc="1" locked="0" layoutInCell="1" allowOverlap="1" wp14:anchorId="25E11A24" wp14:editId="40D9B76D">
                <wp:simplePos x="0" y="0"/>
                <wp:positionH relativeFrom="margin">
                  <wp:align>right</wp:align>
                </wp:positionH>
                <wp:positionV relativeFrom="paragraph">
                  <wp:posOffset>53340</wp:posOffset>
                </wp:positionV>
                <wp:extent cx="7448550" cy="2428875"/>
                <wp:effectExtent l="38100" t="38100" r="95250" b="104775"/>
                <wp:wrapNone/>
                <wp:docPr id="1472071517" name="Rectangle 3"/>
                <wp:cNvGraphicFramePr/>
                <a:graphic xmlns:a="http://schemas.openxmlformats.org/drawingml/2006/main">
                  <a:graphicData uri="http://schemas.microsoft.com/office/word/2010/wordprocessingShape">
                    <wps:wsp>
                      <wps:cNvSpPr/>
                      <wps:spPr>
                        <a:xfrm>
                          <a:off x="0" y="0"/>
                          <a:ext cx="7448550" cy="2428875"/>
                        </a:xfrm>
                        <a:prstGeom prst="rect">
                          <a:avLst/>
                        </a:prstGeom>
                        <a:solidFill>
                          <a:srgbClr val="FED984"/>
                        </a:solidFill>
                        <a:ln>
                          <a:noFill/>
                        </a:ln>
                        <a:effectLst>
                          <a:outerShdw blurRad="50800" dist="38100" dir="2700000" algn="tl" rotWithShape="0">
                            <a:prstClr val="black">
                              <a:alpha val="40000"/>
                            </a:prstClr>
                          </a:outerShdw>
                        </a:effectLst>
                      </wps:spPr>
                      <wps:style>
                        <a:lnRef idx="2">
                          <a:schemeClr val="accent1">
                            <a:shade val="15000"/>
                          </a:schemeClr>
                        </a:lnRef>
                        <a:fillRef idx="1">
                          <a:schemeClr val="accent1"/>
                        </a:fillRef>
                        <a:effectRef idx="0">
                          <a:schemeClr val="accent1"/>
                        </a:effectRef>
                        <a:fontRef idx="minor">
                          <a:schemeClr val="lt1"/>
                        </a:fontRef>
                      </wps:style>
                      <wps:txbx>
                        <w:txbxContent>
                          <w:p w14:paraId="49C7D1E6" w14:textId="77777777" w:rsidR="007916F1" w:rsidRPr="00C52873" w:rsidRDefault="007916F1" w:rsidP="007916F1">
                            <w:pPr>
                              <w:ind w:left="720"/>
                              <w:rPr>
                                <w:rStyle w:val="Heading2Char"/>
                                <w:rFonts w:ascii="Calibri" w:hAnsi="Calibri" w:cs="Calibri"/>
                                <w:color w:val="000000" w:themeColor="text1"/>
                                <w:sz w:val="24"/>
                                <w:szCs w:val="24"/>
                              </w:rPr>
                            </w:pPr>
                          </w:p>
                          <w:p w14:paraId="11CC40A5" w14:textId="77777777" w:rsidR="007916F1" w:rsidRPr="00C52873" w:rsidRDefault="007916F1" w:rsidP="007916F1">
                            <w:pPr>
                              <w:spacing w:after="0"/>
                              <w:ind w:left="720"/>
                              <w:rPr>
                                <w:rStyle w:val="Heading2Char"/>
                                <w:rFonts w:ascii="Calibri" w:hAnsi="Calibri" w:cs="Calibri"/>
                                <w:b/>
                                <w:bCs/>
                                <w:color w:val="000000" w:themeColor="text1"/>
                              </w:rPr>
                            </w:pPr>
                            <w:bookmarkStart w:id="33" w:name="_Toc204955790"/>
                            <w:bookmarkStart w:id="34" w:name="_Toc205036990"/>
                            <w:bookmarkStart w:id="35" w:name="_Toc206149263"/>
                            <w:bookmarkStart w:id="36" w:name="_Toc208054587"/>
                            <w:r w:rsidRPr="00C52873">
                              <w:rPr>
                                <w:rStyle w:val="Heading2Char"/>
                                <w:rFonts w:ascii="Calibri" w:hAnsi="Calibri" w:cs="Calibri"/>
                                <w:b/>
                                <w:bCs/>
                                <w:color w:val="000000" w:themeColor="text1"/>
                              </w:rPr>
                              <w:t>Overview</w:t>
                            </w:r>
                            <w:bookmarkEnd w:id="33"/>
                            <w:bookmarkEnd w:id="34"/>
                            <w:bookmarkEnd w:id="35"/>
                            <w:bookmarkEnd w:id="36"/>
                          </w:p>
                          <w:p w14:paraId="01F76ADF" w14:textId="6AAC54E8" w:rsidR="0079458D" w:rsidRPr="00C52873" w:rsidRDefault="0079458D" w:rsidP="0079458D">
                            <w:pPr>
                              <w:ind w:left="720"/>
                              <w:rPr>
                                <w:rStyle w:val="Heading2Char"/>
                                <w:rFonts w:ascii="Calibri" w:hAnsi="Calibri" w:cs="Calibri"/>
                                <w:color w:val="000000" w:themeColor="text1"/>
                                <w:sz w:val="24"/>
                                <w:szCs w:val="24"/>
                              </w:rPr>
                            </w:pPr>
                            <w:bookmarkStart w:id="37" w:name="_Toc204955779"/>
                            <w:bookmarkStart w:id="38" w:name="_Toc205036980"/>
                            <w:bookmarkStart w:id="39" w:name="_Toc206149253"/>
                            <w:bookmarkStart w:id="40" w:name="_Toc208054588"/>
                            <w:r w:rsidRPr="00C52873">
                              <w:rPr>
                                <w:rStyle w:val="Heading2Char"/>
                                <w:rFonts w:ascii="Calibri" w:hAnsi="Calibri" w:cs="Calibri"/>
                                <w:color w:val="000000" w:themeColor="text1"/>
                                <w:sz w:val="24"/>
                                <w:szCs w:val="24"/>
                              </w:rPr>
                              <w:t xml:space="preserve">A </w:t>
                            </w:r>
                            <w:r>
                              <w:rPr>
                                <w:rStyle w:val="Heading2Char"/>
                                <w:rFonts w:ascii="Calibri" w:hAnsi="Calibri" w:cs="Calibri"/>
                                <w:color w:val="000000" w:themeColor="text1"/>
                                <w:sz w:val="24"/>
                                <w:szCs w:val="24"/>
                              </w:rPr>
                              <w:t>foundational tenet</w:t>
                            </w:r>
                            <w:r w:rsidRPr="00C52873">
                              <w:rPr>
                                <w:rStyle w:val="Heading2Char"/>
                                <w:rFonts w:ascii="Calibri" w:hAnsi="Calibri" w:cs="Calibri"/>
                                <w:color w:val="000000" w:themeColor="text1"/>
                                <w:sz w:val="24"/>
                                <w:szCs w:val="24"/>
                              </w:rPr>
                              <w:t xml:space="preserve"> of patient-centered CER is the meaningful and active involvement of patients as equal partners at every stage of research, from study design to the dissemination of findings</w:t>
                            </w:r>
                            <w:r w:rsidR="006D2433" w:rsidRPr="006D2433">
                              <w:rPr>
                                <w:rStyle w:val="Heading2Char"/>
                                <w:rFonts w:ascii="Calibri" w:hAnsi="Calibri" w:cs="Calibri"/>
                                <w:color w:val="000000" w:themeColor="text1"/>
                                <w:sz w:val="24"/>
                                <w:szCs w:val="24"/>
                                <w:vertAlign w:val="superscript"/>
                              </w:rPr>
                              <w:t>1</w:t>
                            </w:r>
                            <w:r w:rsidRPr="00C52873">
                              <w:rPr>
                                <w:rStyle w:val="Heading2Char"/>
                                <w:rFonts w:ascii="Calibri" w:hAnsi="Calibri" w:cs="Calibri"/>
                                <w:color w:val="000000" w:themeColor="text1"/>
                                <w:sz w:val="24"/>
                                <w:szCs w:val="24"/>
                              </w:rPr>
                              <w:t>. This approach ensures that research methods</w:t>
                            </w:r>
                            <w:r>
                              <w:rPr>
                                <w:rStyle w:val="Heading2Char"/>
                                <w:rFonts w:ascii="Calibri" w:hAnsi="Calibri" w:cs="Calibri"/>
                                <w:color w:val="000000" w:themeColor="text1"/>
                                <w:sz w:val="24"/>
                                <w:szCs w:val="24"/>
                              </w:rPr>
                              <w:t xml:space="preserve"> and goals</w:t>
                            </w:r>
                            <w:r w:rsidRPr="00C52873">
                              <w:rPr>
                                <w:rStyle w:val="Heading2Char"/>
                                <w:rFonts w:ascii="Calibri" w:hAnsi="Calibri" w:cs="Calibri"/>
                                <w:color w:val="000000" w:themeColor="text1"/>
                                <w:sz w:val="24"/>
                                <w:szCs w:val="24"/>
                              </w:rPr>
                              <w:t xml:space="preserve"> </w:t>
                            </w:r>
                            <w:r>
                              <w:rPr>
                                <w:rStyle w:val="Heading2Char"/>
                                <w:rFonts w:ascii="Calibri" w:hAnsi="Calibri" w:cs="Calibri"/>
                                <w:color w:val="000000" w:themeColor="text1"/>
                                <w:sz w:val="24"/>
                                <w:szCs w:val="24"/>
                              </w:rPr>
                              <w:t xml:space="preserve">integrate </w:t>
                            </w:r>
                            <w:r w:rsidRPr="00C52873">
                              <w:rPr>
                                <w:rStyle w:val="Heading2Char"/>
                                <w:rFonts w:ascii="Calibri" w:hAnsi="Calibri" w:cs="Calibri"/>
                                <w:color w:val="000000" w:themeColor="text1"/>
                                <w:sz w:val="24"/>
                                <w:szCs w:val="24"/>
                              </w:rPr>
                              <w:t>patient priorities</w:t>
                            </w:r>
                            <w:r>
                              <w:rPr>
                                <w:rStyle w:val="Heading2Char"/>
                                <w:rFonts w:ascii="Calibri" w:hAnsi="Calibri" w:cs="Calibri"/>
                                <w:color w:val="000000" w:themeColor="text1"/>
                                <w:sz w:val="24"/>
                                <w:szCs w:val="24"/>
                              </w:rPr>
                              <w:t xml:space="preserve"> and </w:t>
                            </w:r>
                            <w:r w:rsidRPr="00C52873">
                              <w:rPr>
                                <w:rStyle w:val="Heading2Char"/>
                                <w:rFonts w:ascii="Calibri" w:hAnsi="Calibri" w:cs="Calibri"/>
                                <w:color w:val="000000" w:themeColor="text1"/>
                                <w:sz w:val="24"/>
                                <w:szCs w:val="24"/>
                              </w:rPr>
                              <w:t>needs</w:t>
                            </w:r>
                            <w:r>
                              <w:rPr>
                                <w:rStyle w:val="Heading2Char"/>
                                <w:rFonts w:ascii="Calibri" w:hAnsi="Calibri" w:cs="Calibri"/>
                                <w:color w:val="000000" w:themeColor="text1"/>
                                <w:sz w:val="24"/>
                                <w:szCs w:val="24"/>
                              </w:rPr>
                              <w:t xml:space="preserve">, </w:t>
                            </w:r>
                            <w:r w:rsidRPr="00C52873">
                              <w:rPr>
                                <w:rStyle w:val="Heading2Char"/>
                                <w:rFonts w:ascii="Calibri" w:hAnsi="Calibri" w:cs="Calibri"/>
                                <w:color w:val="000000" w:themeColor="text1"/>
                                <w:sz w:val="24"/>
                                <w:szCs w:val="24"/>
                              </w:rPr>
                              <w:t xml:space="preserve">and </w:t>
                            </w:r>
                            <w:r>
                              <w:rPr>
                                <w:rStyle w:val="Heading2Char"/>
                                <w:rFonts w:ascii="Calibri" w:hAnsi="Calibri" w:cs="Calibri"/>
                                <w:color w:val="000000" w:themeColor="text1"/>
                                <w:sz w:val="24"/>
                                <w:szCs w:val="24"/>
                              </w:rPr>
                              <w:t xml:space="preserve">that </w:t>
                            </w:r>
                            <w:r w:rsidRPr="00C52873">
                              <w:rPr>
                                <w:rStyle w:val="Heading2Char"/>
                                <w:rFonts w:ascii="Calibri" w:hAnsi="Calibri" w:cs="Calibri"/>
                                <w:color w:val="000000" w:themeColor="text1"/>
                                <w:sz w:val="24"/>
                                <w:szCs w:val="24"/>
                              </w:rPr>
                              <w:t xml:space="preserve">the resulting evidence </w:t>
                            </w:r>
                            <w:r>
                              <w:rPr>
                                <w:rStyle w:val="Heading2Char"/>
                                <w:rFonts w:ascii="Calibri" w:hAnsi="Calibri" w:cs="Calibri"/>
                                <w:color w:val="000000" w:themeColor="text1"/>
                                <w:sz w:val="24"/>
                                <w:szCs w:val="24"/>
                              </w:rPr>
                              <w:t>is directly relevant for patients’ lives</w:t>
                            </w:r>
                            <w:r w:rsidRPr="00C52873">
                              <w:rPr>
                                <w:rStyle w:val="Heading2Char"/>
                                <w:rFonts w:ascii="Calibri" w:hAnsi="Calibri" w:cs="Calibri"/>
                                <w:color w:val="000000" w:themeColor="text1"/>
                                <w:sz w:val="24"/>
                                <w:szCs w:val="24"/>
                              </w:rPr>
                              <w:t>.</w:t>
                            </w:r>
                            <w:bookmarkEnd w:id="37"/>
                            <w:bookmarkEnd w:id="38"/>
                            <w:bookmarkEnd w:id="39"/>
                            <w:bookmarkEnd w:id="40"/>
                            <w:r w:rsidRPr="00C52873">
                              <w:rPr>
                                <w:rStyle w:val="Heading2Char"/>
                                <w:rFonts w:ascii="Calibri" w:hAnsi="Calibri" w:cs="Calibri"/>
                                <w:color w:val="000000" w:themeColor="text1"/>
                                <w:sz w:val="24"/>
                                <w:szCs w:val="24"/>
                              </w:rPr>
                              <w:t xml:space="preserve"> </w:t>
                            </w:r>
                          </w:p>
                          <w:p w14:paraId="0BCBB087" w14:textId="77777777" w:rsidR="0079458D" w:rsidRDefault="0079458D" w:rsidP="0079458D">
                            <w:pPr>
                              <w:ind w:left="720"/>
                              <w:rPr>
                                <w:rStyle w:val="Heading2Char"/>
                                <w:rFonts w:ascii="Calibri" w:hAnsi="Calibri" w:cs="Calibri"/>
                                <w:color w:val="000000" w:themeColor="text1"/>
                                <w:sz w:val="24"/>
                                <w:szCs w:val="24"/>
                              </w:rPr>
                            </w:pPr>
                            <w:bookmarkStart w:id="41" w:name="_Toc204955780"/>
                            <w:bookmarkStart w:id="42" w:name="_Toc205036981"/>
                            <w:bookmarkStart w:id="43" w:name="_Toc206149254"/>
                            <w:bookmarkStart w:id="44" w:name="_Toc208054589"/>
                            <w:r w:rsidRPr="00C52873">
                              <w:rPr>
                                <w:rStyle w:val="Heading2Char"/>
                                <w:rFonts w:ascii="Calibri" w:hAnsi="Calibri" w:cs="Calibri"/>
                                <w:color w:val="000000" w:themeColor="text1"/>
                                <w:sz w:val="24"/>
                                <w:szCs w:val="24"/>
                              </w:rPr>
                              <w:t xml:space="preserve">This section offers tools and templates to help structure, manage, and sustain meaningful partnerships with patients throughout </w:t>
                            </w:r>
                            <w:r>
                              <w:rPr>
                                <w:rStyle w:val="Heading2Char"/>
                                <w:rFonts w:ascii="Calibri" w:hAnsi="Calibri" w:cs="Calibri"/>
                                <w:color w:val="000000" w:themeColor="text1"/>
                                <w:sz w:val="24"/>
                                <w:szCs w:val="24"/>
                              </w:rPr>
                              <w:t>a PFIC patient-centered CER project</w:t>
                            </w:r>
                            <w:r w:rsidRPr="00C52873">
                              <w:rPr>
                                <w:rStyle w:val="Heading2Char"/>
                                <w:rFonts w:ascii="Calibri" w:hAnsi="Calibri" w:cs="Calibri"/>
                                <w:color w:val="000000" w:themeColor="text1"/>
                                <w:sz w:val="24"/>
                                <w:szCs w:val="24"/>
                              </w:rPr>
                              <w:t>.</w:t>
                            </w:r>
                            <w:bookmarkEnd w:id="41"/>
                            <w:bookmarkEnd w:id="42"/>
                            <w:bookmarkEnd w:id="43"/>
                            <w:bookmarkEnd w:id="44"/>
                          </w:p>
                          <w:p w14:paraId="4C19C1A8" w14:textId="77777777" w:rsidR="007916F1" w:rsidRDefault="007916F1" w:rsidP="007916F1">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5E11A24" id="_x0000_s1027" style="position:absolute;margin-left:535.3pt;margin-top:4.2pt;width:586.5pt;height:191.25pt;z-index:-251652096;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" fillcolor="#fed984" stroked="f" strokeweight="1pt">
                <v:shadow on="t" color="black" opacity="26214f" origin="-.5,-.5" offset=".74836mm,.74836mm"/>
                <v:textbox>
                  <w:txbxContent>
                    <w:p w14:paraId="49C7D1E6" w14:textId="77777777" w:rsidR="007916F1" w:rsidRPr="00C52873" w:rsidRDefault="007916F1" w:rsidP="007916F1">
                      <w:pPr>
                        <w:ind w:left="720"/>
                        <w:rPr>
                          <w:rStyle w:val="Heading2Char"/>
                          <w:rFonts w:ascii="Calibri" w:hAnsi="Calibri" w:cs="Calibri"/>
                          <w:color w:val="000000" w:themeColor="text1"/>
                          <w:sz w:val="24"/>
                          <w:szCs w:val="24"/>
                        </w:rPr>
                      </w:pPr>
                    </w:p>
                    <w:p w14:paraId="11CC40A5" w14:textId="77777777" w:rsidR="007916F1" w:rsidRPr="00C52873" w:rsidRDefault="007916F1" w:rsidP="007916F1">
                      <w:pPr>
                        <w:spacing w:after="0"/>
                        <w:ind w:left="720"/>
                        <w:rPr>
                          <w:rStyle w:val="Heading2Char"/>
                          <w:rFonts w:ascii="Calibri" w:hAnsi="Calibri" w:cs="Calibri"/>
                          <w:b/>
                          <w:bCs/>
                          <w:color w:val="000000" w:themeColor="text1"/>
                        </w:rPr>
                      </w:pPr>
                      <w:bookmarkStart w:id="45" w:name="_Toc204955790"/>
                      <w:bookmarkStart w:id="46" w:name="_Toc205036990"/>
                      <w:bookmarkStart w:id="47" w:name="_Toc206149263"/>
                      <w:bookmarkStart w:id="48" w:name="_Toc208054587"/>
                      <w:r w:rsidRPr="00C52873">
                        <w:rPr>
                          <w:rStyle w:val="Heading2Char"/>
                          <w:rFonts w:ascii="Calibri" w:hAnsi="Calibri" w:cs="Calibri"/>
                          <w:b/>
                          <w:bCs/>
                          <w:color w:val="000000" w:themeColor="text1"/>
                        </w:rPr>
                        <w:t>Overview</w:t>
                      </w:r>
                      <w:bookmarkEnd w:id="45"/>
                      <w:bookmarkEnd w:id="46"/>
                      <w:bookmarkEnd w:id="47"/>
                      <w:bookmarkEnd w:id="48"/>
                    </w:p>
                    <w:p w14:paraId="01F76ADF" w14:textId="6AAC54E8" w:rsidR="0079458D" w:rsidRPr="00C52873" w:rsidRDefault="0079458D" w:rsidP="0079458D">
                      <w:pPr>
                        <w:ind w:left="720"/>
                        <w:rPr>
                          <w:rStyle w:val="Heading2Char"/>
                          <w:rFonts w:ascii="Calibri" w:hAnsi="Calibri" w:cs="Calibri"/>
                          <w:color w:val="000000" w:themeColor="text1"/>
                          <w:sz w:val="24"/>
                          <w:szCs w:val="24"/>
                        </w:rPr>
                      </w:pPr>
                      <w:bookmarkStart w:id="49" w:name="_Toc204955779"/>
                      <w:bookmarkStart w:id="50" w:name="_Toc205036980"/>
                      <w:bookmarkStart w:id="51" w:name="_Toc206149253"/>
                      <w:bookmarkStart w:id="52" w:name="_Toc208054588"/>
                      <w:r w:rsidRPr="00C52873">
                        <w:rPr>
                          <w:rStyle w:val="Heading2Char"/>
                          <w:rFonts w:ascii="Calibri" w:hAnsi="Calibri" w:cs="Calibri"/>
                          <w:color w:val="000000" w:themeColor="text1"/>
                          <w:sz w:val="24"/>
                          <w:szCs w:val="24"/>
                        </w:rPr>
                        <w:t xml:space="preserve">A </w:t>
                      </w:r>
                      <w:r>
                        <w:rPr>
                          <w:rStyle w:val="Heading2Char"/>
                          <w:rFonts w:ascii="Calibri" w:hAnsi="Calibri" w:cs="Calibri"/>
                          <w:color w:val="000000" w:themeColor="text1"/>
                          <w:sz w:val="24"/>
                          <w:szCs w:val="24"/>
                        </w:rPr>
                        <w:t>foundational tenet</w:t>
                      </w:r>
                      <w:r w:rsidRPr="00C52873">
                        <w:rPr>
                          <w:rStyle w:val="Heading2Char"/>
                          <w:rFonts w:ascii="Calibri" w:hAnsi="Calibri" w:cs="Calibri"/>
                          <w:color w:val="000000" w:themeColor="text1"/>
                          <w:sz w:val="24"/>
                          <w:szCs w:val="24"/>
                        </w:rPr>
                        <w:t xml:space="preserve"> of patient-centered CER is the meaningful and active involvement of patients as equal partners at every stage of research, from study design to the dissemination of findings</w:t>
                      </w:r>
                      <w:r w:rsidR="006D2433" w:rsidRPr="006D2433">
                        <w:rPr>
                          <w:rStyle w:val="Heading2Char"/>
                          <w:rFonts w:ascii="Calibri" w:hAnsi="Calibri" w:cs="Calibri"/>
                          <w:color w:val="000000" w:themeColor="text1"/>
                          <w:sz w:val="24"/>
                          <w:szCs w:val="24"/>
                          <w:vertAlign w:val="superscript"/>
                        </w:rPr>
                        <w:t>1</w:t>
                      </w:r>
                      <w:r w:rsidRPr="00C52873">
                        <w:rPr>
                          <w:rStyle w:val="Heading2Char"/>
                          <w:rFonts w:ascii="Calibri" w:hAnsi="Calibri" w:cs="Calibri"/>
                          <w:color w:val="000000" w:themeColor="text1"/>
                          <w:sz w:val="24"/>
                          <w:szCs w:val="24"/>
                        </w:rPr>
                        <w:t>. This approach ensures that research methods</w:t>
                      </w:r>
                      <w:r>
                        <w:rPr>
                          <w:rStyle w:val="Heading2Char"/>
                          <w:rFonts w:ascii="Calibri" w:hAnsi="Calibri" w:cs="Calibri"/>
                          <w:color w:val="000000" w:themeColor="text1"/>
                          <w:sz w:val="24"/>
                          <w:szCs w:val="24"/>
                        </w:rPr>
                        <w:t xml:space="preserve"> and goals</w:t>
                      </w:r>
                      <w:r w:rsidRPr="00C52873">
                        <w:rPr>
                          <w:rStyle w:val="Heading2Char"/>
                          <w:rFonts w:ascii="Calibri" w:hAnsi="Calibri" w:cs="Calibri"/>
                          <w:color w:val="000000" w:themeColor="text1"/>
                          <w:sz w:val="24"/>
                          <w:szCs w:val="24"/>
                        </w:rPr>
                        <w:t xml:space="preserve"> </w:t>
                      </w:r>
                      <w:r>
                        <w:rPr>
                          <w:rStyle w:val="Heading2Char"/>
                          <w:rFonts w:ascii="Calibri" w:hAnsi="Calibri" w:cs="Calibri"/>
                          <w:color w:val="000000" w:themeColor="text1"/>
                          <w:sz w:val="24"/>
                          <w:szCs w:val="24"/>
                        </w:rPr>
                        <w:t xml:space="preserve">integrate </w:t>
                      </w:r>
                      <w:r w:rsidRPr="00C52873">
                        <w:rPr>
                          <w:rStyle w:val="Heading2Char"/>
                          <w:rFonts w:ascii="Calibri" w:hAnsi="Calibri" w:cs="Calibri"/>
                          <w:color w:val="000000" w:themeColor="text1"/>
                          <w:sz w:val="24"/>
                          <w:szCs w:val="24"/>
                        </w:rPr>
                        <w:t>patient priorities</w:t>
                      </w:r>
                      <w:r>
                        <w:rPr>
                          <w:rStyle w:val="Heading2Char"/>
                          <w:rFonts w:ascii="Calibri" w:hAnsi="Calibri" w:cs="Calibri"/>
                          <w:color w:val="000000" w:themeColor="text1"/>
                          <w:sz w:val="24"/>
                          <w:szCs w:val="24"/>
                        </w:rPr>
                        <w:t xml:space="preserve"> and </w:t>
                      </w:r>
                      <w:r w:rsidRPr="00C52873">
                        <w:rPr>
                          <w:rStyle w:val="Heading2Char"/>
                          <w:rFonts w:ascii="Calibri" w:hAnsi="Calibri" w:cs="Calibri"/>
                          <w:color w:val="000000" w:themeColor="text1"/>
                          <w:sz w:val="24"/>
                          <w:szCs w:val="24"/>
                        </w:rPr>
                        <w:t>needs</w:t>
                      </w:r>
                      <w:r>
                        <w:rPr>
                          <w:rStyle w:val="Heading2Char"/>
                          <w:rFonts w:ascii="Calibri" w:hAnsi="Calibri" w:cs="Calibri"/>
                          <w:color w:val="000000" w:themeColor="text1"/>
                          <w:sz w:val="24"/>
                          <w:szCs w:val="24"/>
                        </w:rPr>
                        <w:t xml:space="preserve">, </w:t>
                      </w:r>
                      <w:r w:rsidRPr="00C52873">
                        <w:rPr>
                          <w:rStyle w:val="Heading2Char"/>
                          <w:rFonts w:ascii="Calibri" w:hAnsi="Calibri" w:cs="Calibri"/>
                          <w:color w:val="000000" w:themeColor="text1"/>
                          <w:sz w:val="24"/>
                          <w:szCs w:val="24"/>
                        </w:rPr>
                        <w:t xml:space="preserve">and </w:t>
                      </w:r>
                      <w:r>
                        <w:rPr>
                          <w:rStyle w:val="Heading2Char"/>
                          <w:rFonts w:ascii="Calibri" w:hAnsi="Calibri" w:cs="Calibri"/>
                          <w:color w:val="000000" w:themeColor="text1"/>
                          <w:sz w:val="24"/>
                          <w:szCs w:val="24"/>
                        </w:rPr>
                        <w:t xml:space="preserve">that </w:t>
                      </w:r>
                      <w:r w:rsidRPr="00C52873">
                        <w:rPr>
                          <w:rStyle w:val="Heading2Char"/>
                          <w:rFonts w:ascii="Calibri" w:hAnsi="Calibri" w:cs="Calibri"/>
                          <w:color w:val="000000" w:themeColor="text1"/>
                          <w:sz w:val="24"/>
                          <w:szCs w:val="24"/>
                        </w:rPr>
                        <w:t xml:space="preserve">the resulting evidence </w:t>
                      </w:r>
                      <w:r>
                        <w:rPr>
                          <w:rStyle w:val="Heading2Char"/>
                          <w:rFonts w:ascii="Calibri" w:hAnsi="Calibri" w:cs="Calibri"/>
                          <w:color w:val="000000" w:themeColor="text1"/>
                          <w:sz w:val="24"/>
                          <w:szCs w:val="24"/>
                        </w:rPr>
                        <w:t>is directly relevant for patients’ lives</w:t>
                      </w:r>
                      <w:r w:rsidRPr="00C52873">
                        <w:rPr>
                          <w:rStyle w:val="Heading2Char"/>
                          <w:rFonts w:ascii="Calibri" w:hAnsi="Calibri" w:cs="Calibri"/>
                          <w:color w:val="000000" w:themeColor="text1"/>
                          <w:sz w:val="24"/>
                          <w:szCs w:val="24"/>
                        </w:rPr>
                        <w:t>.</w:t>
                      </w:r>
                      <w:bookmarkEnd w:id="49"/>
                      <w:bookmarkEnd w:id="50"/>
                      <w:bookmarkEnd w:id="51"/>
                      <w:bookmarkEnd w:id="52"/>
                      <w:r w:rsidRPr="00C52873">
                        <w:rPr>
                          <w:rStyle w:val="Heading2Char"/>
                          <w:rFonts w:ascii="Calibri" w:hAnsi="Calibri" w:cs="Calibri"/>
                          <w:color w:val="000000" w:themeColor="text1"/>
                          <w:sz w:val="24"/>
                          <w:szCs w:val="24"/>
                        </w:rPr>
                        <w:t xml:space="preserve"> </w:t>
                      </w:r>
                    </w:p>
                    <w:p w14:paraId="0BCBB087" w14:textId="77777777" w:rsidR="0079458D" w:rsidRDefault="0079458D" w:rsidP="0079458D">
                      <w:pPr>
                        <w:ind w:left="720"/>
                        <w:rPr>
                          <w:rStyle w:val="Heading2Char"/>
                          <w:rFonts w:ascii="Calibri" w:hAnsi="Calibri" w:cs="Calibri"/>
                          <w:color w:val="000000" w:themeColor="text1"/>
                          <w:sz w:val="24"/>
                          <w:szCs w:val="24"/>
                        </w:rPr>
                      </w:pPr>
                      <w:bookmarkStart w:id="53" w:name="_Toc204955780"/>
                      <w:bookmarkStart w:id="54" w:name="_Toc205036981"/>
                      <w:bookmarkStart w:id="55" w:name="_Toc206149254"/>
                      <w:bookmarkStart w:id="56" w:name="_Toc208054589"/>
                      <w:r w:rsidRPr="00C52873">
                        <w:rPr>
                          <w:rStyle w:val="Heading2Char"/>
                          <w:rFonts w:ascii="Calibri" w:hAnsi="Calibri" w:cs="Calibri"/>
                          <w:color w:val="000000" w:themeColor="text1"/>
                          <w:sz w:val="24"/>
                          <w:szCs w:val="24"/>
                        </w:rPr>
                        <w:t xml:space="preserve">This section offers tools and templates to help structure, manage, and sustain meaningful partnerships with patients throughout </w:t>
                      </w:r>
                      <w:r>
                        <w:rPr>
                          <w:rStyle w:val="Heading2Char"/>
                          <w:rFonts w:ascii="Calibri" w:hAnsi="Calibri" w:cs="Calibri"/>
                          <w:color w:val="000000" w:themeColor="text1"/>
                          <w:sz w:val="24"/>
                          <w:szCs w:val="24"/>
                        </w:rPr>
                        <w:t>a PFIC patient-centered CER project</w:t>
                      </w:r>
                      <w:r w:rsidRPr="00C52873">
                        <w:rPr>
                          <w:rStyle w:val="Heading2Char"/>
                          <w:rFonts w:ascii="Calibri" w:hAnsi="Calibri" w:cs="Calibri"/>
                          <w:color w:val="000000" w:themeColor="text1"/>
                          <w:sz w:val="24"/>
                          <w:szCs w:val="24"/>
                        </w:rPr>
                        <w:t>.</w:t>
                      </w:r>
                      <w:bookmarkEnd w:id="53"/>
                      <w:bookmarkEnd w:id="54"/>
                      <w:bookmarkEnd w:id="55"/>
                      <w:bookmarkEnd w:id="56"/>
                    </w:p>
                    <w:p w14:paraId="4C19C1A8" w14:textId="77777777" w:rsidR="007916F1" w:rsidRDefault="007916F1" w:rsidP="007916F1">
                      <w:pPr>
                        <w:jc w:val="center"/>
                      </w:pPr>
                    </w:p>
                  </w:txbxContent>
                </v:textbox>
                <w10:wrap anchorx="margin"/>
              </v:rect>
            </w:pict>
          </mc:Fallback>
        </mc:AlternateContent>
      </w:r>
      <w:r w:rsidR="00246492">
        <w:rPr>
          <w:rFonts w:ascii="Calibri" w:eastAsiaTheme="majorEastAsia" w:hAnsi="Calibri" w:cs="Calibri"/>
          <w:noProof/>
          <w:sz w:val="32"/>
          <w:szCs w:val="32"/>
        </w:rPr>
        <w:drawing>
          <wp:anchor distT="0" distB="0" distL="114300" distR="114300" simplePos="0" relativeHeight="251672576" behindDoc="0" locked="0" layoutInCell="1" allowOverlap="1" wp14:anchorId="23321E14" wp14:editId="35AEC656">
            <wp:simplePos x="0" y="0"/>
            <wp:positionH relativeFrom="margin">
              <wp:align>left</wp:align>
            </wp:positionH>
            <wp:positionV relativeFrom="paragraph">
              <wp:posOffset>9525</wp:posOffset>
            </wp:positionV>
            <wp:extent cx="1276350" cy="1276350"/>
            <wp:effectExtent l="0" t="0" r="0" b="0"/>
            <wp:wrapSquare wrapText="bothSides"/>
            <wp:docPr id="1705955267" name="Graphic 4" descr="Connections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05955267" name="Graphic 1705955267" descr="Connections with solid fill"/>
                    <pic:cNvPicPr/>
                  </pic:nvPicPr>
                  <pic:blipFill>
                    <a:blip r:embed="rId18">
                      <a:extLst>
                        <a:ext uri="{96DAC541-7B7A-43D3-8B79-37D633B846F1}">
                          <asvg:svgBlip xmlns:asvg="http://schemas.microsoft.com/office/drawing/2016/SVG/main" r:embed="rId19"/>
                        </a:ext>
                      </a:extLst>
                    </a:blip>
                    <a:stretch>
                      <a:fillRect/>
                    </a:stretch>
                  </pic:blipFill>
                  <pic:spPr>
                    <a:xfrm>
                      <a:off x="0" y="0"/>
                      <a:ext cx="1276350" cy="1276350"/>
                    </a:xfrm>
                    <a:prstGeom prst="rect">
                      <a:avLst/>
                    </a:prstGeom>
                    <a:effectLst>
                      <a:innerShdw blurRad="63500" dist="50800" dir="13500000">
                        <a:prstClr val="black">
                          <a:alpha val="50000"/>
                        </a:prstClr>
                      </a:innerShdw>
                    </a:effectLst>
                  </pic:spPr>
                </pic:pic>
              </a:graphicData>
            </a:graphic>
            <wp14:sizeRelH relativeFrom="margin">
              <wp14:pctWidth>0</wp14:pctWidth>
            </wp14:sizeRelH>
            <wp14:sizeRelV relativeFrom="margin">
              <wp14:pctHeight>0</wp14:pctHeight>
            </wp14:sizeRelV>
          </wp:anchor>
        </w:drawing>
      </w:r>
      <w:r w:rsidR="007916F1">
        <w:rPr>
          <w:rStyle w:val="Heading2Char"/>
          <w:rFonts w:ascii="Calibri" w:hAnsi="Calibri" w:cs="Calibri"/>
          <w:color w:val="auto"/>
        </w:rPr>
        <w:tab/>
      </w:r>
    </w:p>
    <w:p w14:paraId="0248BA63" w14:textId="77777777" w:rsidR="007916F1" w:rsidRDefault="007916F1" w:rsidP="007916F1">
      <w:pPr>
        <w:tabs>
          <w:tab w:val="left" w:pos="960"/>
          <w:tab w:val="left" w:pos="4350"/>
        </w:tabs>
        <w:rPr>
          <w:rStyle w:val="Heading2Char"/>
          <w:rFonts w:ascii="Calibri" w:hAnsi="Calibri" w:cs="Calibri"/>
          <w:color w:val="auto"/>
        </w:rPr>
      </w:pPr>
      <w:r>
        <w:rPr>
          <w:rStyle w:val="Heading2Char"/>
          <w:rFonts w:ascii="Calibri" w:hAnsi="Calibri" w:cs="Calibri"/>
          <w:color w:val="auto"/>
        </w:rPr>
        <w:tab/>
      </w:r>
    </w:p>
    <w:p w14:paraId="3B2327E1" w14:textId="77777777" w:rsidR="007916F1" w:rsidRDefault="007916F1" w:rsidP="007916F1">
      <w:pPr>
        <w:tabs>
          <w:tab w:val="left" w:pos="4350"/>
        </w:tabs>
        <w:rPr>
          <w:rStyle w:val="Heading2Char"/>
          <w:rFonts w:ascii="Calibri" w:hAnsi="Calibri" w:cs="Calibri"/>
          <w:color w:val="auto"/>
        </w:rPr>
      </w:pPr>
    </w:p>
    <w:p w14:paraId="4EBDBA42" w14:textId="77777777" w:rsidR="007916F1" w:rsidRDefault="007916F1" w:rsidP="007916F1">
      <w:pPr>
        <w:rPr>
          <w:rStyle w:val="Heading2Char"/>
          <w:rFonts w:ascii="Calibri" w:hAnsi="Calibri" w:cs="Calibri"/>
          <w:color w:val="auto"/>
        </w:rPr>
      </w:pPr>
    </w:p>
    <w:p w14:paraId="5F9F4673" w14:textId="77777777" w:rsidR="007916F1" w:rsidRDefault="007916F1" w:rsidP="007916F1">
      <w:pPr>
        <w:rPr>
          <w:rStyle w:val="Heading2Char"/>
          <w:rFonts w:ascii="Calibri" w:hAnsi="Calibri" w:cs="Calibri"/>
          <w:color w:val="auto"/>
        </w:rPr>
      </w:pPr>
    </w:p>
    <w:p w14:paraId="7C5E86C3" w14:textId="77777777" w:rsidR="007916F1" w:rsidRDefault="007916F1" w:rsidP="007916F1">
      <w:pPr>
        <w:rPr>
          <w:rStyle w:val="Heading2Char"/>
          <w:rFonts w:ascii="Calibri" w:hAnsi="Calibri" w:cs="Calibri"/>
          <w:color w:val="auto"/>
        </w:rPr>
      </w:pPr>
    </w:p>
    <w:p w14:paraId="59364EF2" w14:textId="77777777" w:rsidR="0079458D" w:rsidRDefault="0079458D" w:rsidP="007916F1">
      <w:pPr>
        <w:rPr>
          <w:rStyle w:val="Heading2Char"/>
          <w:rFonts w:ascii="Calibri" w:hAnsi="Calibri" w:cs="Calibri"/>
          <w:color w:val="auto"/>
        </w:rPr>
      </w:pPr>
      <w:bookmarkStart w:id="57" w:name="_Toc204955793"/>
      <w:bookmarkStart w:id="58" w:name="_Toc205036993"/>
      <w:bookmarkStart w:id="59" w:name="_Toc206149266"/>
    </w:p>
    <w:p w14:paraId="5164D0A3" w14:textId="4128E718" w:rsidR="007916F1" w:rsidRPr="002F2886" w:rsidRDefault="007916F1" w:rsidP="007916F1">
      <w:pPr>
        <w:rPr>
          <w:rStyle w:val="Heading2Char"/>
          <w:rFonts w:ascii="Calibri" w:hAnsi="Calibri" w:cs="Calibri"/>
          <w:color w:val="auto"/>
        </w:rPr>
      </w:pPr>
      <w:bookmarkStart w:id="60" w:name="_Toc208054590"/>
      <w:r w:rsidRPr="002F2886">
        <w:rPr>
          <w:rStyle w:val="Heading2Char"/>
          <w:rFonts w:ascii="Calibri" w:hAnsi="Calibri" w:cs="Calibri"/>
          <w:color w:val="auto"/>
        </w:rPr>
        <w:t>Contents</w:t>
      </w:r>
      <w:bookmarkEnd w:id="57"/>
      <w:bookmarkEnd w:id="58"/>
      <w:bookmarkEnd w:id="59"/>
      <w:bookmarkEnd w:id="60"/>
    </w:p>
    <w:p w14:paraId="7F18CEA6" w14:textId="77777777" w:rsidR="009D3648" w:rsidRPr="00290862" w:rsidRDefault="009D3648" w:rsidP="009D3648">
      <w:pPr>
        <w:pStyle w:val="ListParagraph"/>
        <w:numPr>
          <w:ilvl w:val="0"/>
          <w:numId w:val="50"/>
        </w:numPr>
        <w:rPr>
          <w:rStyle w:val="Heading2Char"/>
          <w:rFonts w:ascii="Calibri" w:hAnsi="Calibri" w:cs="Calibri"/>
          <w:color w:val="auto"/>
          <w:sz w:val="24"/>
          <w:szCs w:val="24"/>
        </w:rPr>
      </w:pPr>
      <w:bookmarkStart w:id="61" w:name="_Toc208054591"/>
      <w:r w:rsidRPr="00D57F9C">
        <w:rPr>
          <w:rStyle w:val="Heading2Char"/>
          <w:rFonts w:ascii="Calibri" w:hAnsi="Calibri" w:cs="Calibri"/>
          <w:b/>
          <w:bCs/>
          <w:color w:val="auto"/>
          <w:sz w:val="24"/>
          <w:szCs w:val="24"/>
        </w:rPr>
        <w:t>Infrastructure</w:t>
      </w:r>
      <w:r>
        <w:rPr>
          <w:rStyle w:val="Heading2Char"/>
          <w:rFonts w:ascii="Calibri" w:hAnsi="Calibri" w:cs="Calibri"/>
          <w:color w:val="auto"/>
          <w:sz w:val="24"/>
          <w:szCs w:val="24"/>
        </w:rPr>
        <w:t xml:space="preserve"> – A worksheet for outlining the </w:t>
      </w:r>
      <w:r w:rsidRPr="00290862">
        <w:rPr>
          <w:rStyle w:val="Heading2Char"/>
          <w:rFonts w:ascii="Calibri" w:hAnsi="Calibri" w:cs="Calibri"/>
          <w:color w:val="auto"/>
          <w:sz w:val="24"/>
          <w:szCs w:val="24"/>
        </w:rPr>
        <w:t>engagement structure</w:t>
      </w:r>
      <w:r>
        <w:rPr>
          <w:rStyle w:val="Heading2Char"/>
          <w:rFonts w:ascii="Calibri" w:hAnsi="Calibri" w:cs="Calibri"/>
          <w:color w:val="auto"/>
          <w:sz w:val="24"/>
          <w:szCs w:val="24"/>
        </w:rPr>
        <w:t xml:space="preserve"> </w:t>
      </w:r>
      <w:r w:rsidRPr="00290862">
        <w:rPr>
          <w:rStyle w:val="Heading2Char"/>
          <w:rFonts w:ascii="Calibri" w:hAnsi="Calibri" w:cs="Calibri"/>
          <w:color w:val="auto"/>
          <w:sz w:val="24"/>
          <w:szCs w:val="24"/>
        </w:rPr>
        <w:t>(</w:t>
      </w:r>
      <w:r>
        <w:rPr>
          <w:rStyle w:val="Heading2Char"/>
          <w:rFonts w:ascii="Calibri" w:hAnsi="Calibri" w:cs="Calibri"/>
          <w:color w:val="auto"/>
          <w:sz w:val="24"/>
          <w:szCs w:val="24"/>
        </w:rPr>
        <w:t xml:space="preserve">e.g., </w:t>
      </w:r>
      <w:r w:rsidRPr="00290862">
        <w:rPr>
          <w:rStyle w:val="Heading2Char"/>
          <w:rFonts w:ascii="Calibri" w:hAnsi="Calibri" w:cs="Calibri"/>
          <w:color w:val="auto"/>
          <w:sz w:val="24"/>
          <w:szCs w:val="24"/>
        </w:rPr>
        <w:t xml:space="preserve">core </w:t>
      </w:r>
      <w:r>
        <w:rPr>
          <w:rStyle w:val="Heading2Char"/>
          <w:rFonts w:ascii="Calibri" w:hAnsi="Calibri" w:cs="Calibri"/>
          <w:color w:val="auto"/>
          <w:sz w:val="24"/>
          <w:szCs w:val="24"/>
        </w:rPr>
        <w:t xml:space="preserve">research </w:t>
      </w:r>
      <w:r w:rsidRPr="00290862">
        <w:rPr>
          <w:rStyle w:val="Heading2Char"/>
          <w:rFonts w:ascii="Calibri" w:hAnsi="Calibri" w:cs="Calibri"/>
          <w:color w:val="auto"/>
          <w:sz w:val="24"/>
          <w:szCs w:val="24"/>
        </w:rPr>
        <w:t>team, advisory groups</w:t>
      </w:r>
      <w:r>
        <w:rPr>
          <w:rStyle w:val="Heading2Char"/>
          <w:rFonts w:ascii="Calibri" w:hAnsi="Calibri" w:cs="Calibri"/>
          <w:color w:val="auto"/>
          <w:sz w:val="24"/>
          <w:szCs w:val="24"/>
        </w:rPr>
        <w:t>) and stakeholder roles.</w:t>
      </w:r>
      <w:bookmarkEnd w:id="61"/>
    </w:p>
    <w:p w14:paraId="75BCB767" w14:textId="77777777" w:rsidR="009D3648" w:rsidRPr="00270687" w:rsidRDefault="009D3648" w:rsidP="009D3648">
      <w:pPr>
        <w:pStyle w:val="ListParagraph"/>
        <w:numPr>
          <w:ilvl w:val="0"/>
          <w:numId w:val="50"/>
        </w:numPr>
        <w:rPr>
          <w:rStyle w:val="Heading2Char"/>
          <w:rFonts w:ascii="Calibri" w:hAnsi="Calibri" w:cs="Calibri"/>
          <w:color w:val="auto"/>
          <w:sz w:val="24"/>
          <w:szCs w:val="24"/>
        </w:rPr>
      </w:pPr>
      <w:bookmarkStart w:id="62" w:name="_Toc208054592"/>
      <w:r w:rsidRPr="00270687">
        <w:rPr>
          <w:rStyle w:val="Heading2Char"/>
          <w:rFonts w:ascii="Calibri" w:hAnsi="Calibri" w:cs="Calibri"/>
          <w:b/>
          <w:bCs/>
          <w:color w:val="auto"/>
          <w:sz w:val="24"/>
          <w:szCs w:val="24"/>
        </w:rPr>
        <w:t>Management</w:t>
      </w:r>
      <w:r w:rsidRPr="00270687">
        <w:rPr>
          <w:rStyle w:val="Heading2Char"/>
          <w:rFonts w:ascii="Calibri" w:hAnsi="Calibri" w:cs="Calibri"/>
          <w:color w:val="auto"/>
          <w:sz w:val="24"/>
          <w:szCs w:val="24"/>
        </w:rPr>
        <w:t xml:space="preserve"> – </w:t>
      </w:r>
      <w:r>
        <w:rPr>
          <w:rStyle w:val="Heading2Char"/>
          <w:rFonts w:ascii="Calibri" w:hAnsi="Calibri" w:cs="Calibri"/>
          <w:color w:val="auto"/>
          <w:sz w:val="24"/>
          <w:szCs w:val="24"/>
        </w:rPr>
        <w:t>A p</w:t>
      </w:r>
      <w:r w:rsidRPr="00270687">
        <w:rPr>
          <w:rStyle w:val="Heading2Char"/>
          <w:rFonts w:ascii="Calibri" w:hAnsi="Calibri" w:cs="Calibri"/>
          <w:color w:val="auto"/>
          <w:sz w:val="24"/>
          <w:szCs w:val="24"/>
        </w:rPr>
        <w:t>lanning tool for managing multi-stakeholder research teams and ensuring meaningful pa</w:t>
      </w:r>
      <w:r>
        <w:rPr>
          <w:rStyle w:val="Heading2Char"/>
          <w:rFonts w:ascii="Calibri" w:hAnsi="Calibri" w:cs="Calibri"/>
          <w:color w:val="auto"/>
          <w:sz w:val="24"/>
          <w:szCs w:val="24"/>
        </w:rPr>
        <w:t>tient</w:t>
      </w:r>
      <w:r w:rsidRPr="00270687">
        <w:rPr>
          <w:rStyle w:val="Heading2Char"/>
          <w:rFonts w:ascii="Calibri" w:hAnsi="Calibri" w:cs="Calibri"/>
          <w:color w:val="auto"/>
          <w:sz w:val="24"/>
          <w:szCs w:val="24"/>
        </w:rPr>
        <w:t xml:space="preserve"> involvement</w:t>
      </w:r>
      <w:r>
        <w:rPr>
          <w:rStyle w:val="Heading2Char"/>
          <w:rFonts w:ascii="Calibri" w:hAnsi="Calibri" w:cs="Calibri"/>
          <w:color w:val="auto"/>
          <w:sz w:val="24"/>
          <w:szCs w:val="24"/>
        </w:rPr>
        <w:t>.</w:t>
      </w:r>
      <w:bookmarkEnd w:id="62"/>
    </w:p>
    <w:p w14:paraId="4F3134D5" w14:textId="488BBE4A" w:rsidR="00A050EB" w:rsidRPr="00E7647B" w:rsidRDefault="009D3648" w:rsidP="007916F1">
      <w:pPr>
        <w:pStyle w:val="ListParagraph"/>
        <w:numPr>
          <w:ilvl w:val="0"/>
          <w:numId w:val="50"/>
        </w:numPr>
        <w:rPr>
          <w:rFonts w:ascii="Calibri" w:eastAsiaTheme="majorEastAsia" w:hAnsi="Calibri" w:cs="Calibri"/>
        </w:rPr>
      </w:pPr>
      <w:bookmarkStart w:id="63" w:name="_Toc204955784"/>
      <w:bookmarkStart w:id="64" w:name="_Toc205036985"/>
      <w:bookmarkStart w:id="65" w:name="_Toc206149258"/>
      <w:bookmarkStart w:id="66" w:name="_Toc208054593"/>
      <w:r w:rsidRPr="00270687">
        <w:rPr>
          <w:rStyle w:val="Heading2Char"/>
          <w:rFonts w:ascii="Calibri" w:hAnsi="Calibri" w:cs="Calibri"/>
          <w:b/>
          <w:bCs/>
          <w:color w:val="auto"/>
          <w:sz w:val="24"/>
          <w:szCs w:val="24"/>
        </w:rPr>
        <w:t>Barriers &amp; Solutions</w:t>
      </w:r>
      <w:r w:rsidRPr="00270687">
        <w:rPr>
          <w:rStyle w:val="Heading2Char"/>
          <w:rFonts w:ascii="Calibri" w:hAnsi="Calibri" w:cs="Calibri"/>
          <w:color w:val="auto"/>
          <w:sz w:val="24"/>
          <w:szCs w:val="24"/>
        </w:rPr>
        <w:t xml:space="preserve"> – </w:t>
      </w:r>
      <w:r>
        <w:rPr>
          <w:rStyle w:val="Heading2Char"/>
          <w:rFonts w:ascii="Calibri" w:hAnsi="Calibri" w:cs="Calibri"/>
          <w:color w:val="auto"/>
          <w:sz w:val="24"/>
          <w:szCs w:val="24"/>
        </w:rPr>
        <w:t>A c</w:t>
      </w:r>
      <w:r w:rsidRPr="00270687">
        <w:rPr>
          <w:rStyle w:val="Heading2Char"/>
          <w:rFonts w:ascii="Calibri" w:hAnsi="Calibri" w:cs="Calibri"/>
          <w:color w:val="auto"/>
          <w:sz w:val="24"/>
          <w:szCs w:val="24"/>
        </w:rPr>
        <w:t xml:space="preserve">hecklist for proactively addressing patient-identified barriers to </w:t>
      </w:r>
      <w:r>
        <w:rPr>
          <w:rStyle w:val="Heading2Char"/>
          <w:rFonts w:ascii="Calibri" w:hAnsi="Calibri" w:cs="Calibri"/>
          <w:color w:val="auto"/>
          <w:sz w:val="24"/>
          <w:szCs w:val="24"/>
        </w:rPr>
        <w:t>engaging in research teams.</w:t>
      </w:r>
      <w:bookmarkEnd w:id="63"/>
      <w:bookmarkEnd w:id="64"/>
      <w:bookmarkEnd w:id="65"/>
      <w:bookmarkEnd w:id="66"/>
    </w:p>
    <w:p w14:paraId="18B50A70" w14:textId="77777777" w:rsidR="00263D24" w:rsidRDefault="00263D24" w:rsidP="00E7647B">
      <w:pPr>
        <w:spacing w:after="0"/>
        <w:rPr>
          <w:rFonts w:ascii="Calibri" w:hAnsi="Calibri" w:cs="Calibri"/>
          <w:b/>
          <w:bCs/>
        </w:rPr>
      </w:pPr>
    </w:p>
    <w:p w14:paraId="633701D5" w14:textId="77777777" w:rsidR="00263D24" w:rsidRDefault="00263D24" w:rsidP="00E7647B">
      <w:pPr>
        <w:spacing w:after="0"/>
        <w:rPr>
          <w:rFonts w:ascii="Calibri" w:hAnsi="Calibri" w:cs="Calibri"/>
          <w:b/>
          <w:bCs/>
        </w:rPr>
      </w:pPr>
    </w:p>
    <w:p w14:paraId="042EAD39" w14:textId="75B2CF2C" w:rsidR="00E7647B" w:rsidRPr="00E7647B" w:rsidRDefault="00E7647B" w:rsidP="00E7647B">
      <w:pPr>
        <w:spacing w:after="0"/>
        <w:rPr>
          <w:rStyle w:val="Heading2Char"/>
          <w:rFonts w:ascii="Calibri" w:eastAsiaTheme="minorHAnsi" w:hAnsi="Calibri" w:cs="Calibri"/>
          <w:b/>
          <w:bCs/>
          <w:color w:val="auto"/>
          <w:sz w:val="24"/>
          <w:szCs w:val="24"/>
        </w:rPr>
      </w:pPr>
      <w:r w:rsidRPr="005152C1">
        <w:rPr>
          <w:rFonts w:ascii="Calibri" w:hAnsi="Calibri" w:cs="Calibri"/>
          <w:b/>
          <w:bCs/>
        </w:rPr>
        <w:t xml:space="preserve">References: </w:t>
      </w:r>
    </w:p>
    <w:p w14:paraId="10045CFD" w14:textId="768B3FD7" w:rsidR="00A050EB" w:rsidRPr="006D2433" w:rsidRDefault="00E7647B" w:rsidP="006D2433">
      <w:pPr>
        <w:spacing w:after="0"/>
        <w:rPr>
          <w:rFonts w:ascii="Calibri" w:eastAsiaTheme="majorEastAsia" w:hAnsi="Calibri" w:cs="Calibri"/>
        </w:rPr>
      </w:pPr>
      <w:r w:rsidRPr="00E7647B">
        <w:rPr>
          <w:rStyle w:val="Heading2Char"/>
          <w:rFonts w:ascii="Calibri" w:hAnsi="Calibri" w:cs="Calibri"/>
          <w:color w:val="auto"/>
          <w:sz w:val="24"/>
          <w:szCs w:val="24"/>
          <w:vertAlign w:val="superscript"/>
        </w:rPr>
        <w:t>1</w:t>
      </w:r>
      <w:r w:rsidRPr="00E7647B">
        <w:rPr>
          <w:rStyle w:val="Heading2Char"/>
          <w:rFonts w:ascii="Calibri" w:hAnsi="Calibri" w:cs="Calibri"/>
          <w:color w:val="auto"/>
          <w:sz w:val="24"/>
          <w:szCs w:val="24"/>
        </w:rPr>
        <w:t xml:space="preserve"> </w:t>
      </w:r>
      <w:hyperlink r:id="rId20" w:history="1">
        <w:r w:rsidR="006D2433" w:rsidRPr="00821A7E">
          <w:rPr>
            <w:rStyle w:val="Hyperlink"/>
            <w:rFonts w:ascii="Calibri" w:eastAsiaTheme="majorEastAsia" w:hAnsi="Calibri" w:cs="Calibri"/>
          </w:rPr>
          <w:t>https://www.pcori.org/sites/default/files/PCORI-Foundational-Expectations-for-Partnerships-In-Research.pdf</w:t>
        </w:r>
      </w:hyperlink>
      <w:r w:rsidR="006D2433">
        <w:rPr>
          <w:rStyle w:val="Heading2Char"/>
          <w:rFonts w:ascii="Calibri" w:hAnsi="Calibri" w:cs="Calibri"/>
          <w:color w:val="auto"/>
          <w:sz w:val="24"/>
          <w:szCs w:val="24"/>
        </w:rPr>
        <w:t xml:space="preserve"> </w:t>
      </w:r>
    </w:p>
    <w:p w14:paraId="5E8E7024" w14:textId="372DAEEE" w:rsidR="00515117" w:rsidRPr="00CD63E1" w:rsidRDefault="00515117" w:rsidP="005F1853">
      <w:pPr>
        <w:pStyle w:val="Heading3"/>
        <w:rPr>
          <w:rStyle w:val="Heading2Char"/>
          <w:rFonts w:ascii="Calibri" w:hAnsi="Calibri" w:cs="Calibri"/>
          <w:color w:val="auto"/>
          <w:sz w:val="28"/>
          <w:szCs w:val="28"/>
        </w:rPr>
      </w:pPr>
      <w:bookmarkStart w:id="67" w:name="_Toc208054594"/>
      <w:r w:rsidRPr="00CD63E1">
        <w:rPr>
          <w:rStyle w:val="Heading2Char"/>
          <w:rFonts w:ascii="Calibri" w:hAnsi="Calibri" w:cs="Calibri"/>
          <w:color w:val="auto"/>
        </w:rPr>
        <w:lastRenderedPageBreak/>
        <w:t xml:space="preserve">Infrastructure </w:t>
      </w:r>
      <w:r w:rsidR="00037C18" w:rsidRPr="00CD63E1">
        <w:rPr>
          <w:rStyle w:val="Heading2Char"/>
          <w:rFonts w:ascii="Calibri" w:hAnsi="Calibri" w:cs="Calibri"/>
          <w:color w:val="auto"/>
        </w:rPr>
        <w:t>Worksheet</w:t>
      </w:r>
      <w:bookmarkEnd w:id="29"/>
      <w:bookmarkEnd w:id="67"/>
    </w:p>
    <w:p w14:paraId="110711BB" w14:textId="5A9B8D99" w:rsidR="00CB1008" w:rsidRDefault="00515117" w:rsidP="00624C6E">
      <w:pPr>
        <w:rPr>
          <w:rFonts w:ascii="Calibri" w:hAnsi="Calibri" w:cs="Calibri"/>
        </w:rPr>
      </w:pPr>
      <w:r w:rsidRPr="001050E3">
        <w:rPr>
          <w:rFonts w:ascii="Calibri" w:hAnsi="Calibri" w:cs="Calibri"/>
          <w:b/>
          <w:bCs/>
        </w:rPr>
        <w:t>Instructions:</w:t>
      </w:r>
      <w:r>
        <w:rPr>
          <w:rFonts w:ascii="Calibri" w:hAnsi="Calibri" w:cs="Calibri"/>
          <w:b/>
          <w:bCs/>
        </w:rPr>
        <w:t xml:space="preserve"> </w:t>
      </w:r>
      <w:r w:rsidR="009F0865">
        <w:rPr>
          <w:rFonts w:ascii="Calibri" w:hAnsi="Calibri" w:cs="Calibri"/>
        </w:rPr>
        <w:t>Designing</w:t>
      </w:r>
      <w:r w:rsidR="009F0865" w:rsidRPr="00832081">
        <w:rPr>
          <w:rFonts w:ascii="Calibri" w:hAnsi="Calibri" w:cs="Calibri"/>
        </w:rPr>
        <w:t xml:space="preserve"> </w:t>
      </w:r>
      <w:r w:rsidR="006932CE">
        <w:rPr>
          <w:rFonts w:ascii="Calibri" w:hAnsi="Calibri" w:cs="Calibri"/>
        </w:rPr>
        <w:t>a</w:t>
      </w:r>
      <w:r w:rsidR="006932CE" w:rsidRPr="00832081">
        <w:rPr>
          <w:rFonts w:ascii="Calibri" w:hAnsi="Calibri" w:cs="Calibri"/>
        </w:rPr>
        <w:t xml:space="preserve"> </w:t>
      </w:r>
      <w:r w:rsidR="00832081" w:rsidRPr="00832081">
        <w:rPr>
          <w:rFonts w:ascii="Calibri" w:hAnsi="Calibri" w:cs="Calibri"/>
        </w:rPr>
        <w:t>PFIC patient-centered CER study</w:t>
      </w:r>
      <w:r w:rsidR="002628DF">
        <w:rPr>
          <w:rFonts w:ascii="Calibri" w:hAnsi="Calibri" w:cs="Calibri"/>
        </w:rPr>
        <w:t xml:space="preserve"> requires</w:t>
      </w:r>
      <w:r w:rsidR="00832081" w:rsidRPr="00832081">
        <w:rPr>
          <w:rFonts w:ascii="Calibri" w:hAnsi="Calibri" w:cs="Calibri"/>
        </w:rPr>
        <w:t xml:space="preserve"> </w:t>
      </w:r>
      <w:r w:rsidR="002628DF" w:rsidRPr="00832081">
        <w:rPr>
          <w:rFonts w:ascii="Calibri" w:hAnsi="Calibri" w:cs="Calibri"/>
        </w:rPr>
        <w:t>structur</w:t>
      </w:r>
      <w:r w:rsidR="002628DF">
        <w:rPr>
          <w:rFonts w:ascii="Calibri" w:hAnsi="Calibri" w:cs="Calibri"/>
        </w:rPr>
        <w:t>ing</w:t>
      </w:r>
      <w:r w:rsidR="002628DF" w:rsidRPr="00832081">
        <w:rPr>
          <w:rFonts w:ascii="Calibri" w:hAnsi="Calibri" w:cs="Calibri"/>
        </w:rPr>
        <w:t xml:space="preserve"> </w:t>
      </w:r>
      <w:r w:rsidR="00832081" w:rsidRPr="00832081">
        <w:rPr>
          <w:rFonts w:ascii="Calibri" w:hAnsi="Calibri" w:cs="Calibri"/>
        </w:rPr>
        <w:t xml:space="preserve">stakeholder involvement across the full research cycle. This worksheet </w:t>
      </w:r>
      <w:r w:rsidR="009F0865">
        <w:rPr>
          <w:rFonts w:ascii="Calibri" w:hAnsi="Calibri" w:cs="Calibri"/>
        </w:rPr>
        <w:t>can</w:t>
      </w:r>
      <w:r w:rsidR="00832081" w:rsidRPr="00832081">
        <w:rPr>
          <w:rFonts w:ascii="Calibri" w:hAnsi="Calibri" w:cs="Calibri"/>
        </w:rPr>
        <w:t xml:space="preserve"> help build a practical, intentional engagement infrastructure that ensures diverse </w:t>
      </w:r>
      <w:r w:rsidR="0073659A">
        <w:rPr>
          <w:rFonts w:ascii="Calibri" w:hAnsi="Calibri" w:cs="Calibri"/>
        </w:rPr>
        <w:t xml:space="preserve">patient and </w:t>
      </w:r>
      <w:r w:rsidR="00832081">
        <w:rPr>
          <w:rFonts w:ascii="Calibri" w:hAnsi="Calibri" w:cs="Calibri"/>
        </w:rPr>
        <w:t xml:space="preserve">stakeholder </w:t>
      </w:r>
      <w:r w:rsidR="00832081" w:rsidRPr="00832081">
        <w:rPr>
          <w:rFonts w:ascii="Calibri" w:hAnsi="Calibri" w:cs="Calibri"/>
        </w:rPr>
        <w:t>voices are included</w:t>
      </w:r>
      <w:r w:rsidR="00832081">
        <w:rPr>
          <w:rFonts w:ascii="Calibri" w:hAnsi="Calibri" w:cs="Calibri"/>
        </w:rPr>
        <w:t xml:space="preserve"> </w:t>
      </w:r>
      <w:r w:rsidR="00832081" w:rsidRPr="00832081">
        <w:rPr>
          <w:rFonts w:ascii="Calibri" w:hAnsi="Calibri" w:cs="Calibri"/>
        </w:rPr>
        <w:t xml:space="preserve">and sustained throughout </w:t>
      </w:r>
      <w:r w:rsidR="002628DF">
        <w:rPr>
          <w:rFonts w:ascii="Calibri" w:hAnsi="Calibri" w:cs="Calibri"/>
        </w:rPr>
        <w:t xml:space="preserve">a </w:t>
      </w:r>
      <w:r w:rsidR="00832081" w:rsidRPr="00832081">
        <w:rPr>
          <w:rFonts w:ascii="Calibri" w:hAnsi="Calibri" w:cs="Calibri"/>
        </w:rPr>
        <w:t>project.</w:t>
      </w:r>
      <w:r w:rsidR="00832081">
        <w:rPr>
          <w:rFonts w:ascii="Calibri" w:hAnsi="Calibri" w:cs="Calibri"/>
        </w:rPr>
        <w:t xml:space="preserve"> </w:t>
      </w:r>
      <w:r w:rsidR="00832081" w:rsidRPr="00832081">
        <w:rPr>
          <w:rFonts w:ascii="Calibri" w:hAnsi="Calibri" w:cs="Calibri"/>
        </w:rPr>
        <w:t xml:space="preserve">In each section, prompts </w:t>
      </w:r>
      <w:r w:rsidR="002628DF">
        <w:rPr>
          <w:rFonts w:ascii="Calibri" w:hAnsi="Calibri" w:cs="Calibri"/>
        </w:rPr>
        <w:t xml:space="preserve">can be used </w:t>
      </w:r>
      <w:r w:rsidR="00832081" w:rsidRPr="00832081">
        <w:rPr>
          <w:rFonts w:ascii="Calibri" w:hAnsi="Calibri" w:cs="Calibri"/>
        </w:rPr>
        <w:t>to sketch out</w:t>
      </w:r>
      <w:r w:rsidR="00832081">
        <w:rPr>
          <w:rFonts w:ascii="Calibri" w:hAnsi="Calibri" w:cs="Calibri"/>
        </w:rPr>
        <w:t xml:space="preserve"> w</w:t>
      </w:r>
      <w:r w:rsidR="00832081" w:rsidRPr="00832081">
        <w:rPr>
          <w:rFonts w:ascii="Calibri" w:hAnsi="Calibri" w:cs="Calibri"/>
        </w:rPr>
        <w:t>ho will be involved</w:t>
      </w:r>
      <w:r w:rsidR="00832081">
        <w:rPr>
          <w:rFonts w:ascii="Calibri" w:hAnsi="Calibri" w:cs="Calibri"/>
        </w:rPr>
        <w:t>, w</w:t>
      </w:r>
      <w:r w:rsidR="00832081" w:rsidRPr="00832081">
        <w:rPr>
          <w:rFonts w:ascii="Calibri" w:hAnsi="Calibri" w:cs="Calibri"/>
        </w:rPr>
        <w:t xml:space="preserve">hat roles </w:t>
      </w:r>
      <w:r w:rsidR="009F0865">
        <w:rPr>
          <w:rFonts w:ascii="Calibri" w:hAnsi="Calibri" w:cs="Calibri"/>
        </w:rPr>
        <w:t>stakeholders</w:t>
      </w:r>
      <w:r w:rsidR="009F0865" w:rsidRPr="00832081">
        <w:rPr>
          <w:rFonts w:ascii="Calibri" w:hAnsi="Calibri" w:cs="Calibri"/>
        </w:rPr>
        <w:t xml:space="preserve"> </w:t>
      </w:r>
      <w:r w:rsidR="00832081" w:rsidRPr="00832081">
        <w:rPr>
          <w:rFonts w:ascii="Calibri" w:hAnsi="Calibri" w:cs="Calibri"/>
        </w:rPr>
        <w:t>will play (e.g., core team, advisory, rotating contributor)</w:t>
      </w:r>
      <w:r w:rsidR="00832081">
        <w:rPr>
          <w:rFonts w:ascii="Calibri" w:hAnsi="Calibri" w:cs="Calibri"/>
        </w:rPr>
        <w:t>, and w</w:t>
      </w:r>
      <w:r w:rsidR="00832081" w:rsidRPr="00832081">
        <w:rPr>
          <w:rFonts w:ascii="Calibri" w:hAnsi="Calibri" w:cs="Calibri"/>
        </w:rPr>
        <w:t>hen and why their input will be sought</w:t>
      </w:r>
      <w:r w:rsidR="00832081">
        <w:rPr>
          <w:rFonts w:ascii="Calibri" w:hAnsi="Calibri" w:cs="Calibri"/>
        </w:rPr>
        <w:t>.</w:t>
      </w:r>
      <w:r w:rsidR="00D57F9C">
        <w:rPr>
          <w:rFonts w:ascii="Calibri" w:hAnsi="Calibri" w:cs="Calibri"/>
        </w:rPr>
        <w:t xml:space="preserve"> </w:t>
      </w:r>
    </w:p>
    <w:p w14:paraId="4909E0BB" w14:textId="782C4A48" w:rsidR="00CB1008" w:rsidRPr="00CB1008" w:rsidRDefault="00CB1008" w:rsidP="0020162B">
      <w:pPr>
        <w:spacing w:after="0"/>
        <w:rPr>
          <w:rFonts w:ascii="Calibri" w:hAnsi="Calibri" w:cs="Calibri"/>
          <w:i/>
          <w:iCs/>
          <w:color w:val="0F4761" w:themeColor="accent1" w:themeShade="BF"/>
        </w:rPr>
      </w:pPr>
      <w:r w:rsidRPr="00CB1008">
        <w:rPr>
          <w:rFonts w:ascii="Segoe UI Emoji" w:hAnsi="Segoe UI Emoji" w:cs="Segoe UI Emoji"/>
          <w:color w:val="0F4761" w:themeColor="accent1" w:themeShade="BF"/>
        </w:rPr>
        <w:t>🖱️</w:t>
      </w:r>
      <w:r w:rsidRPr="00CB1008">
        <w:rPr>
          <w:rFonts w:ascii="Calibri" w:hAnsi="Calibri" w:cs="Calibri"/>
          <w:color w:val="0F4761" w:themeColor="accent1" w:themeShade="BF"/>
        </w:rPr>
        <w:t>: ̗̀</w:t>
      </w:r>
      <w:r w:rsidRPr="00CB1008">
        <w:rPr>
          <w:rFonts w:ascii="Segoe UI Symbol" w:hAnsi="Segoe UI Symbol" w:cs="Segoe UI Symbol"/>
          <w:color w:val="0F4761" w:themeColor="accent1" w:themeShade="BF"/>
        </w:rPr>
        <w:t>➛</w:t>
      </w:r>
      <w:r w:rsidRPr="00CB1008">
        <w:rPr>
          <w:rFonts w:ascii="Calibri" w:hAnsi="Calibri" w:cs="Calibri"/>
          <w:i/>
          <w:iCs/>
          <w:color w:val="0F4761" w:themeColor="accent1" w:themeShade="BF"/>
        </w:rPr>
        <w:t xml:space="preserve"> IMPACT Roadmap Section: </w:t>
      </w:r>
      <w:hyperlink r:id="rId21" w:history="1">
        <w:r w:rsidRPr="00CB1008">
          <w:rPr>
            <w:rStyle w:val="Hyperlink"/>
            <w:rFonts w:ascii="Calibri" w:hAnsi="Calibri" w:cs="Calibri"/>
            <w:i/>
            <w:iCs/>
            <w:color w:val="0F4761" w:themeColor="accent1" w:themeShade="BF"/>
          </w:rPr>
          <w:t>https://impactroadmap.pfic.org/guidance-for-forming-successful-multi-stakeholder-pfic-research-teams/</w:t>
        </w:r>
      </w:hyperlink>
      <w:r w:rsidRPr="00CB1008">
        <w:rPr>
          <w:rFonts w:ascii="Calibri" w:hAnsi="Calibri" w:cs="Calibri"/>
          <w:i/>
          <w:iCs/>
          <w:color w:val="0F4761" w:themeColor="accent1" w:themeShade="BF"/>
        </w:rPr>
        <w:t xml:space="preserve"> </w:t>
      </w:r>
    </w:p>
    <w:p w14:paraId="5B478C3A" w14:textId="62DB4586" w:rsidR="00515117" w:rsidRPr="00832081" w:rsidRDefault="00000000" w:rsidP="00515117">
      <w:pPr>
        <w:rPr>
          <w:rFonts w:ascii="Calibri" w:hAnsi="Calibri" w:cs="Calibri"/>
        </w:rPr>
      </w:pPr>
      <w:r>
        <w:rPr>
          <w:rFonts w:ascii="Calibri" w:eastAsiaTheme="majorEastAsia" w:hAnsi="Calibri" w:cstheme="majorBidi"/>
          <w:b/>
          <w:bCs/>
          <w:noProof/>
          <w:sz w:val="28"/>
          <w:szCs w:val="36"/>
        </w:rPr>
        <w:pict w14:anchorId="2F6BB365">
          <v:rect id="_x0000_i1027" alt="" style="width:468pt;height:.05pt;mso-width-percent:0;mso-height-percent:0;mso-width-percent:0;mso-height-percent:0" o:hralign="center" o:hrstd="t" o:hr="t" fillcolor="#a0a0a0" stroked="f"/>
        </w:pict>
      </w:r>
    </w:p>
    <w:p w14:paraId="196304CB" w14:textId="7C81B197" w:rsidR="006A6EF7" w:rsidRPr="003627AB" w:rsidRDefault="006A6EF7" w:rsidP="00F9446D">
      <w:pPr>
        <w:pStyle w:val="ListParagraph"/>
        <w:numPr>
          <w:ilvl w:val="0"/>
          <w:numId w:val="28"/>
        </w:numPr>
        <w:spacing w:after="0" w:line="240" w:lineRule="auto"/>
        <w:rPr>
          <w:rFonts w:ascii="Calibri" w:eastAsiaTheme="majorEastAsia" w:hAnsi="Calibri" w:cstheme="majorBidi"/>
          <w:b/>
          <w:bCs/>
        </w:rPr>
      </w:pPr>
      <w:r w:rsidRPr="003627AB">
        <w:rPr>
          <w:rFonts w:ascii="Calibri" w:eastAsiaTheme="majorEastAsia" w:hAnsi="Calibri" w:cstheme="majorBidi"/>
          <w:b/>
          <w:bCs/>
        </w:rPr>
        <w:t xml:space="preserve">Core Research Team </w:t>
      </w:r>
    </w:p>
    <w:p w14:paraId="6BAA6D2A" w14:textId="613374E6" w:rsidR="00F9446D" w:rsidRDefault="00AC450A" w:rsidP="00234312">
      <w:pPr>
        <w:pStyle w:val="ListParagraph"/>
        <w:spacing w:line="240" w:lineRule="auto"/>
        <w:ind w:left="360"/>
        <w:rPr>
          <w:rFonts w:ascii="Calibri" w:eastAsiaTheme="majorEastAsia" w:hAnsi="Calibri" w:cstheme="majorBidi"/>
        </w:rPr>
      </w:pPr>
      <w:r>
        <w:rPr>
          <w:rFonts w:ascii="Calibri" w:eastAsiaTheme="majorEastAsia" w:hAnsi="Calibri" w:cstheme="majorBidi"/>
        </w:rPr>
        <w:t>Ongoing</w:t>
      </w:r>
      <w:r w:rsidR="006A6EF7" w:rsidRPr="006A6EF7">
        <w:rPr>
          <w:rFonts w:ascii="Calibri" w:eastAsiaTheme="majorEastAsia" w:hAnsi="Calibri" w:cstheme="majorBidi"/>
        </w:rPr>
        <w:t xml:space="preserve"> members involved throughout the full study lifecycle.</w:t>
      </w:r>
    </w:p>
    <w:p w14:paraId="6F41E55C" w14:textId="77777777" w:rsidR="00234312" w:rsidRPr="00234312" w:rsidRDefault="00234312" w:rsidP="00234312">
      <w:pPr>
        <w:pStyle w:val="ListParagraph"/>
        <w:spacing w:line="240" w:lineRule="auto"/>
        <w:ind w:left="360"/>
        <w:rPr>
          <w:rFonts w:ascii="Calibri" w:eastAsiaTheme="majorEastAsia" w:hAnsi="Calibri" w:cstheme="majorBidi"/>
        </w:rPr>
      </w:pPr>
    </w:p>
    <w:tbl>
      <w:tblPr>
        <w:tblStyle w:val="TableGrid"/>
        <w:tblW w:w="0" w:type="auto"/>
        <w:tblInd w:w="36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
      <w:tblGrid>
        <w:gridCol w:w="5482"/>
        <w:gridCol w:w="8542"/>
      </w:tblGrid>
      <w:tr w:rsidR="006A6EF7" w14:paraId="68AB5966" w14:textId="77777777" w:rsidTr="00A073E9">
        <w:trPr>
          <w:trHeight w:val="593"/>
        </w:trPr>
        <w:tc>
          <w:tcPr>
            <w:tcW w:w="5482" w:type="dxa"/>
            <w:shd w:val="clear" w:color="auto" w:fill="FFC339"/>
            <w:vAlign w:val="center"/>
          </w:tcPr>
          <w:p w14:paraId="3AED6561" w14:textId="467200F3" w:rsidR="006A6EF7" w:rsidRPr="006A6EF7" w:rsidRDefault="006A6EF7" w:rsidP="006A6EF7">
            <w:pPr>
              <w:pStyle w:val="ListParagraph"/>
              <w:ind w:left="0"/>
              <w:rPr>
                <w:rFonts w:ascii="Calibri" w:eastAsiaTheme="majorEastAsia" w:hAnsi="Calibri" w:cstheme="majorBidi"/>
                <w:b/>
                <w:bCs/>
                <w:color w:val="FFFFFF" w:themeColor="background1"/>
              </w:rPr>
            </w:pPr>
            <w:bookmarkStart w:id="68" w:name="_Hlk204865635"/>
            <w:r w:rsidRPr="006A6EF7">
              <w:rPr>
                <w:rFonts w:ascii="Calibri" w:eastAsiaTheme="majorEastAsia" w:hAnsi="Calibri" w:cstheme="majorBidi"/>
                <w:b/>
                <w:bCs/>
                <w:color w:val="FFFFFF" w:themeColor="background1"/>
              </w:rPr>
              <w:t>Planning Prompt</w:t>
            </w:r>
          </w:p>
        </w:tc>
        <w:tc>
          <w:tcPr>
            <w:tcW w:w="8542" w:type="dxa"/>
            <w:shd w:val="clear" w:color="auto" w:fill="FFC339"/>
            <w:vAlign w:val="center"/>
          </w:tcPr>
          <w:p w14:paraId="40571AC9" w14:textId="6FAE572F" w:rsidR="006A6EF7" w:rsidRPr="006A6EF7" w:rsidRDefault="006A6EF7" w:rsidP="006A6EF7">
            <w:pPr>
              <w:pStyle w:val="ListParagraph"/>
              <w:ind w:left="0"/>
              <w:rPr>
                <w:rFonts w:ascii="Calibri" w:eastAsiaTheme="majorEastAsia" w:hAnsi="Calibri" w:cstheme="majorBidi"/>
                <w:b/>
                <w:bCs/>
                <w:color w:val="FFFFFF" w:themeColor="background1"/>
              </w:rPr>
            </w:pPr>
            <w:r w:rsidRPr="006A6EF7">
              <w:rPr>
                <w:rFonts w:ascii="Calibri" w:eastAsiaTheme="majorEastAsia" w:hAnsi="Calibri" w:cstheme="majorBidi"/>
                <w:b/>
                <w:bCs/>
                <w:color w:val="FFFFFF" w:themeColor="background1"/>
              </w:rPr>
              <w:t>Notes</w:t>
            </w:r>
          </w:p>
        </w:tc>
      </w:tr>
      <w:bookmarkEnd w:id="68"/>
      <w:tr w:rsidR="006A6EF7" w14:paraId="2FE132A7" w14:textId="77777777" w:rsidTr="00A96832">
        <w:tc>
          <w:tcPr>
            <w:tcW w:w="5482" w:type="dxa"/>
            <w:shd w:val="clear" w:color="auto" w:fill="E8E8E8" w:themeFill="background2"/>
          </w:tcPr>
          <w:p w14:paraId="09DF02FB" w14:textId="77777777" w:rsidR="008B4D92" w:rsidRDefault="008B4D92" w:rsidP="00832081">
            <w:pPr>
              <w:pStyle w:val="ListParagraph"/>
              <w:ind w:left="0"/>
              <w:rPr>
                <w:rFonts w:ascii="Calibri" w:eastAsiaTheme="majorEastAsia" w:hAnsi="Calibri" w:cstheme="majorBidi"/>
                <w:b/>
                <w:bCs/>
              </w:rPr>
            </w:pPr>
          </w:p>
          <w:p w14:paraId="7F1EF227" w14:textId="0DF1A1F6" w:rsidR="006A6EF7" w:rsidRDefault="006A6EF7" w:rsidP="00832081">
            <w:pPr>
              <w:pStyle w:val="ListParagraph"/>
              <w:ind w:left="0"/>
              <w:rPr>
                <w:rFonts w:ascii="Calibri" w:eastAsiaTheme="majorEastAsia" w:hAnsi="Calibri" w:cstheme="majorBidi"/>
                <w:b/>
                <w:bCs/>
              </w:rPr>
            </w:pPr>
            <w:r w:rsidRPr="006A6EF7">
              <w:rPr>
                <w:rFonts w:ascii="Calibri" w:eastAsiaTheme="majorEastAsia" w:hAnsi="Calibri" w:cstheme="majorBidi"/>
                <w:b/>
                <w:bCs/>
              </w:rPr>
              <w:t>How many members?</w:t>
            </w:r>
          </w:p>
          <w:p w14:paraId="109189BB" w14:textId="32EE141D" w:rsidR="006A6EF7" w:rsidRPr="006A6EF7" w:rsidRDefault="006A6EF7" w:rsidP="00832081">
            <w:pPr>
              <w:pStyle w:val="ListParagraph"/>
              <w:ind w:left="0"/>
              <w:rPr>
                <w:rFonts w:ascii="Calibri" w:eastAsiaTheme="majorEastAsia" w:hAnsi="Calibri" w:cstheme="majorBidi"/>
                <w:b/>
                <w:bCs/>
              </w:rPr>
            </w:pPr>
          </w:p>
        </w:tc>
        <w:tc>
          <w:tcPr>
            <w:tcW w:w="8542" w:type="dxa"/>
            <w:shd w:val="clear" w:color="auto" w:fill="E8E8E8" w:themeFill="background2"/>
          </w:tcPr>
          <w:p w14:paraId="6811439D" w14:textId="77777777" w:rsidR="008B4D92" w:rsidRDefault="008B4D92" w:rsidP="008B4D92">
            <w:pPr>
              <w:pStyle w:val="ListParagraph"/>
              <w:ind w:left="0"/>
              <w:rPr>
                <w:rFonts w:ascii="Calibri" w:hAnsi="Calibri" w:cs="Calibri"/>
                <w:i/>
                <w:iCs/>
                <w:color w:val="747474" w:themeColor="background2" w:themeShade="80"/>
              </w:rPr>
            </w:pPr>
          </w:p>
          <w:p w14:paraId="4B821BE4" w14:textId="408C1B18" w:rsidR="008B4D92" w:rsidRDefault="008B4D92" w:rsidP="008B4D92">
            <w:pPr>
              <w:pStyle w:val="ListParagraph"/>
              <w:ind w:left="0"/>
              <w:rPr>
                <w:rFonts w:ascii="Calibri" w:hAnsi="Calibri" w:cs="Calibri"/>
                <w:i/>
                <w:iCs/>
                <w:color w:val="747474" w:themeColor="background2" w:themeShade="80"/>
              </w:rPr>
            </w:pPr>
            <w:r>
              <w:rPr>
                <w:rFonts w:ascii="Calibri" w:hAnsi="Calibri" w:cs="Calibri"/>
                <w:i/>
                <w:iCs/>
                <w:color w:val="747474" w:themeColor="background2" w:themeShade="80"/>
              </w:rPr>
              <w:t>Example</w:t>
            </w:r>
            <w:r w:rsidR="001512C5">
              <w:rPr>
                <w:rFonts w:ascii="Calibri" w:hAnsi="Calibri" w:cs="Calibri"/>
                <w:i/>
                <w:iCs/>
                <w:color w:val="747474" w:themeColor="background2" w:themeShade="80"/>
              </w:rPr>
              <w:t>(s)</w:t>
            </w:r>
            <w:r>
              <w:rPr>
                <w:rFonts w:ascii="Calibri" w:hAnsi="Calibri" w:cs="Calibri"/>
                <w:i/>
                <w:iCs/>
                <w:color w:val="747474" w:themeColor="background2" w:themeShade="80"/>
              </w:rPr>
              <w:t xml:space="preserve">: 4-6 members based on availability and interest </w:t>
            </w:r>
          </w:p>
          <w:p w14:paraId="3A5D7F16" w14:textId="77777777" w:rsidR="006A6EF7" w:rsidRDefault="006A6EF7" w:rsidP="006A6EF7">
            <w:pPr>
              <w:pStyle w:val="ListParagraph"/>
              <w:ind w:left="0"/>
              <w:rPr>
                <w:rFonts w:ascii="Calibri" w:eastAsiaTheme="majorEastAsia" w:hAnsi="Calibri" w:cstheme="majorBidi"/>
              </w:rPr>
            </w:pPr>
          </w:p>
        </w:tc>
      </w:tr>
      <w:tr w:rsidR="006A6EF7" w14:paraId="79CC53D0" w14:textId="77777777" w:rsidTr="00A96832">
        <w:tc>
          <w:tcPr>
            <w:tcW w:w="5482" w:type="dxa"/>
          </w:tcPr>
          <w:p w14:paraId="50396C12" w14:textId="77777777" w:rsidR="008B4D92" w:rsidRDefault="008B4D92" w:rsidP="00832081">
            <w:pPr>
              <w:pStyle w:val="ListParagraph"/>
              <w:ind w:left="0"/>
              <w:rPr>
                <w:rFonts w:ascii="Calibri" w:eastAsiaTheme="majorEastAsia" w:hAnsi="Calibri" w:cstheme="majorBidi"/>
                <w:b/>
                <w:bCs/>
              </w:rPr>
            </w:pPr>
          </w:p>
          <w:p w14:paraId="1D079288" w14:textId="795BC249" w:rsidR="006A6EF7" w:rsidRPr="006A6EF7" w:rsidRDefault="006A6EF7" w:rsidP="00832081">
            <w:pPr>
              <w:pStyle w:val="ListParagraph"/>
              <w:ind w:left="0"/>
              <w:rPr>
                <w:rFonts w:ascii="Calibri" w:eastAsiaTheme="majorEastAsia" w:hAnsi="Calibri" w:cstheme="majorBidi"/>
                <w:b/>
                <w:bCs/>
              </w:rPr>
            </w:pPr>
            <w:r w:rsidRPr="006A6EF7">
              <w:rPr>
                <w:rFonts w:ascii="Calibri" w:eastAsiaTheme="majorEastAsia" w:hAnsi="Calibri" w:cstheme="majorBidi"/>
                <w:b/>
                <w:bCs/>
              </w:rPr>
              <w:t>Which roles will be included?</w:t>
            </w:r>
          </w:p>
          <w:p w14:paraId="6D610B54" w14:textId="6F940819" w:rsidR="006A6EF7" w:rsidRDefault="006A6EF7" w:rsidP="00904B69">
            <w:pPr>
              <w:pStyle w:val="ListParagraph"/>
              <w:ind w:left="0"/>
              <w:rPr>
                <w:rFonts w:ascii="Calibri" w:eastAsiaTheme="majorEastAsia" w:hAnsi="Calibri" w:cstheme="majorBidi"/>
              </w:rPr>
            </w:pPr>
          </w:p>
        </w:tc>
        <w:tc>
          <w:tcPr>
            <w:tcW w:w="8542" w:type="dxa"/>
          </w:tcPr>
          <w:p w14:paraId="61BCA0FA" w14:textId="77777777" w:rsidR="00904B69" w:rsidRDefault="00904B69" w:rsidP="008B4D92">
            <w:pPr>
              <w:pStyle w:val="ListParagraph"/>
              <w:ind w:left="0"/>
              <w:rPr>
                <w:rFonts w:ascii="Calibri" w:hAnsi="Calibri" w:cs="Calibri"/>
                <w:i/>
                <w:iCs/>
                <w:color w:val="747474" w:themeColor="background2" w:themeShade="80"/>
              </w:rPr>
            </w:pPr>
          </w:p>
          <w:p w14:paraId="3EFC8D7A" w14:textId="6813A34B" w:rsidR="008B4D92" w:rsidRDefault="001512C5" w:rsidP="00904B69">
            <w:pPr>
              <w:pStyle w:val="ListParagraph"/>
              <w:ind w:left="0"/>
              <w:rPr>
                <w:rFonts w:ascii="Calibri" w:eastAsiaTheme="majorEastAsia" w:hAnsi="Calibri" w:cstheme="majorBidi"/>
              </w:rPr>
            </w:pPr>
            <w:r>
              <w:rPr>
                <w:rFonts w:ascii="Calibri" w:hAnsi="Calibri" w:cs="Calibri"/>
                <w:i/>
                <w:iCs/>
                <w:color w:val="747474" w:themeColor="background2" w:themeShade="80"/>
              </w:rPr>
              <w:t>Example(s)</w:t>
            </w:r>
            <w:r w:rsidR="00F6668E">
              <w:rPr>
                <w:rFonts w:ascii="Calibri" w:hAnsi="Calibri" w:cs="Calibri"/>
                <w:i/>
                <w:iCs/>
                <w:color w:val="747474" w:themeColor="background2" w:themeShade="80"/>
              </w:rPr>
              <w:t>: (</w:t>
            </w:r>
            <w:r w:rsidR="00904B69" w:rsidRPr="00904B69">
              <w:rPr>
                <w:rFonts w:ascii="Calibri" w:hAnsi="Calibri" w:cs="Calibri"/>
                <w:i/>
                <w:iCs/>
                <w:color w:val="747474" w:themeColor="background2" w:themeShade="80"/>
              </w:rPr>
              <w:t>recommended)</w:t>
            </w:r>
            <w:r w:rsidR="00904B69">
              <w:rPr>
                <w:rFonts w:ascii="Calibri" w:hAnsi="Calibri" w:cs="Calibri"/>
                <w:i/>
                <w:iCs/>
                <w:color w:val="747474" w:themeColor="background2" w:themeShade="80"/>
              </w:rPr>
              <w:t xml:space="preserve"> p</w:t>
            </w:r>
            <w:r w:rsidR="00904B69" w:rsidRPr="00904B69">
              <w:rPr>
                <w:rFonts w:ascii="Calibri" w:hAnsi="Calibri" w:cs="Calibri"/>
                <w:i/>
                <w:iCs/>
                <w:color w:val="747474" w:themeColor="background2" w:themeShade="80"/>
              </w:rPr>
              <w:t>atients, parents, clinicians, researchers, statistician</w:t>
            </w:r>
          </w:p>
        </w:tc>
      </w:tr>
      <w:tr w:rsidR="006A6EF7" w14:paraId="29F75788" w14:textId="77777777" w:rsidTr="00A96832">
        <w:tc>
          <w:tcPr>
            <w:tcW w:w="5482" w:type="dxa"/>
            <w:shd w:val="clear" w:color="auto" w:fill="E8E8E8" w:themeFill="background2"/>
          </w:tcPr>
          <w:p w14:paraId="61561CF8" w14:textId="77777777" w:rsidR="008B4D92" w:rsidRDefault="008B4D92" w:rsidP="00832081">
            <w:pPr>
              <w:pStyle w:val="ListParagraph"/>
              <w:ind w:left="0"/>
              <w:rPr>
                <w:rFonts w:ascii="Calibri" w:eastAsiaTheme="majorEastAsia" w:hAnsi="Calibri" w:cstheme="majorBidi"/>
                <w:b/>
                <w:bCs/>
              </w:rPr>
            </w:pPr>
          </w:p>
          <w:p w14:paraId="39B14B4C" w14:textId="4ED520BF" w:rsidR="006A6EF7" w:rsidRDefault="006A6EF7" w:rsidP="00832081">
            <w:pPr>
              <w:pStyle w:val="ListParagraph"/>
              <w:ind w:left="0"/>
              <w:rPr>
                <w:rFonts w:ascii="Calibri" w:eastAsiaTheme="majorEastAsia" w:hAnsi="Calibri" w:cstheme="majorBidi"/>
                <w:b/>
                <w:bCs/>
              </w:rPr>
            </w:pPr>
            <w:r w:rsidRPr="006A6EF7">
              <w:rPr>
                <w:rFonts w:ascii="Calibri" w:eastAsiaTheme="majorEastAsia" w:hAnsi="Calibri" w:cstheme="majorBidi"/>
                <w:b/>
                <w:bCs/>
              </w:rPr>
              <w:t>How often will the core team meet?</w:t>
            </w:r>
          </w:p>
          <w:p w14:paraId="2EB8523E" w14:textId="23A98D26" w:rsidR="006A6EF7" w:rsidRPr="006A6EF7" w:rsidRDefault="006A6EF7" w:rsidP="00832081">
            <w:pPr>
              <w:pStyle w:val="ListParagraph"/>
              <w:ind w:left="0"/>
              <w:rPr>
                <w:rFonts w:ascii="Calibri" w:eastAsiaTheme="majorEastAsia" w:hAnsi="Calibri" w:cstheme="majorBidi"/>
                <w:b/>
                <w:bCs/>
              </w:rPr>
            </w:pPr>
          </w:p>
        </w:tc>
        <w:tc>
          <w:tcPr>
            <w:tcW w:w="8542" w:type="dxa"/>
            <w:shd w:val="clear" w:color="auto" w:fill="E8E8E8" w:themeFill="background2"/>
          </w:tcPr>
          <w:p w14:paraId="6D45846A" w14:textId="77777777" w:rsidR="008B4D92" w:rsidRDefault="008B4D92" w:rsidP="006A6EF7">
            <w:pPr>
              <w:pStyle w:val="ListParagraph"/>
              <w:ind w:left="0"/>
              <w:rPr>
                <w:rFonts w:ascii="Calibri" w:hAnsi="Calibri" w:cs="Calibri"/>
                <w:i/>
                <w:iCs/>
                <w:color w:val="747474" w:themeColor="background2" w:themeShade="80"/>
              </w:rPr>
            </w:pPr>
          </w:p>
          <w:p w14:paraId="54D6C875" w14:textId="1C4177BC" w:rsidR="006A6EF7" w:rsidRDefault="001512C5" w:rsidP="006A6EF7">
            <w:pPr>
              <w:pStyle w:val="ListParagraph"/>
              <w:ind w:left="0"/>
              <w:rPr>
                <w:rFonts w:ascii="Calibri" w:hAnsi="Calibri" w:cs="Calibri"/>
                <w:i/>
                <w:iCs/>
                <w:color w:val="747474" w:themeColor="background2" w:themeShade="80"/>
              </w:rPr>
            </w:pPr>
            <w:r>
              <w:rPr>
                <w:rFonts w:ascii="Calibri" w:hAnsi="Calibri" w:cs="Calibri"/>
                <w:i/>
                <w:iCs/>
                <w:color w:val="747474" w:themeColor="background2" w:themeShade="80"/>
              </w:rPr>
              <w:t>Example(s)</w:t>
            </w:r>
            <w:r w:rsidR="00F6668E">
              <w:rPr>
                <w:rFonts w:ascii="Calibri" w:hAnsi="Calibri" w:cs="Calibri"/>
                <w:i/>
                <w:iCs/>
                <w:color w:val="747474" w:themeColor="background2" w:themeShade="80"/>
              </w:rPr>
              <w:t>: weekly</w:t>
            </w:r>
            <w:r w:rsidR="008B4D92">
              <w:rPr>
                <w:rFonts w:ascii="Calibri" w:hAnsi="Calibri" w:cs="Calibri"/>
                <w:i/>
                <w:iCs/>
                <w:color w:val="747474" w:themeColor="background2" w:themeShade="80"/>
              </w:rPr>
              <w:t>, monthly, bi-monthly, quarterly</w:t>
            </w:r>
          </w:p>
          <w:p w14:paraId="7037DBC7" w14:textId="00F25F7A" w:rsidR="008B4D92" w:rsidRDefault="008B4D92" w:rsidP="006A6EF7">
            <w:pPr>
              <w:pStyle w:val="ListParagraph"/>
              <w:ind w:left="0"/>
              <w:rPr>
                <w:rFonts w:ascii="Calibri" w:eastAsiaTheme="majorEastAsia" w:hAnsi="Calibri" w:cstheme="majorBidi"/>
              </w:rPr>
            </w:pPr>
          </w:p>
        </w:tc>
      </w:tr>
      <w:tr w:rsidR="006A6EF7" w14:paraId="73BDE669" w14:textId="77777777" w:rsidTr="00A96832">
        <w:tc>
          <w:tcPr>
            <w:tcW w:w="5482" w:type="dxa"/>
          </w:tcPr>
          <w:p w14:paraId="6D8985EC" w14:textId="77777777" w:rsidR="00904B69" w:rsidRDefault="00904B69" w:rsidP="00832081">
            <w:pPr>
              <w:rPr>
                <w:rFonts w:ascii="Calibri" w:eastAsiaTheme="majorEastAsia" w:hAnsi="Calibri" w:cstheme="majorBidi"/>
                <w:b/>
                <w:bCs/>
              </w:rPr>
            </w:pPr>
          </w:p>
          <w:p w14:paraId="394C5107" w14:textId="52F07371" w:rsidR="006A6EF7" w:rsidRPr="006A6EF7" w:rsidRDefault="006A6EF7" w:rsidP="00832081">
            <w:pPr>
              <w:rPr>
                <w:rFonts w:ascii="Calibri" w:eastAsiaTheme="majorEastAsia" w:hAnsi="Calibri" w:cstheme="majorBidi"/>
                <w:b/>
                <w:bCs/>
              </w:rPr>
            </w:pPr>
            <w:r w:rsidRPr="006A6EF7">
              <w:rPr>
                <w:rFonts w:ascii="Calibri" w:eastAsiaTheme="majorEastAsia" w:hAnsi="Calibri" w:cstheme="majorBidi"/>
                <w:b/>
                <w:bCs/>
              </w:rPr>
              <w:t>How will decisions be made?</w:t>
            </w:r>
          </w:p>
          <w:p w14:paraId="32DA45CB" w14:textId="24F04595" w:rsidR="006A6EF7" w:rsidRDefault="006A6EF7" w:rsidP="00832081">
            <w:pPr>
              <w:pStyle w:val="ListParagraph"/>
              <w:ind w:left="0"/>
              <w:rPr>
                <w:rFonts w:ascii="Calibri" w:eastAsiaTheme="majorEastAsia" w:hAnsi="Calibri" w:cstheme="majorBidi"/>
              </w:rPr>
            </w:pPr>
          </w:p>
        </w:tc>
        <w:tc>
          <w:tcPr>
            <w:tcW w:w="8542" w:type="dxa"/>
          </w:tcPr>
          <w:p w14:paraId="3CF80CB6" w14:textId="77777777" w:rsidR="006A6EF7" w:rsidRDefault="006A6EF7" w:rsidP="006A6EF7">
            <w:pPr>
              <w:pStyle w:val="ListParagraph"/>
              <w:ind w:left="0"/>
              <w:rPr>
                <w:rFonts w:ascii="Calibri" w:eastAsiaTheme="majorEastAsia" w:hAnsi="Calibri" w:cstheme="majorBidi"/>
              </w:rPr>
            </w:pPr>
          </w:p>
          <w:p w14:paraId="493CD1FE" w14:textId="77777777" w:rsidR="006A6EF7" w:rsidRDefault="001512C5" w:rsidP="006A6EF7">
            <w:pPr>
              <w:pStyle w:val="ListParagraph"/>
              <w:ind w:left="0"/>
              <w:rPr>
                <w:rFonts w:ascii="Calibri" w:hAnsi="Calibri" w:cs="Calibri"/>
                <w:i/>
                <w:iCs/>
                <w:color w:val="747474" w:themeColor="background2" w:themeShade="80"/>
              </w:rPr>
            </w:pPr>
            <w:r>
              <w:rPr>
                <w:rFonts w:ascii="Calibri" w:hAnsi="Calibri" w:cs="Calibri"/>
                <w:i/>
                <w:iCs/>
                <w:color w:val="747474" w:themeColor="background2" w:themeShade="80"/>
              </w:rPr>
              <w:t>Example(s)</w:t>
            </w:r>
            <w:r w:rsidR="00F6668E">
              <w:rPr>
                <w:rFonts w:ascii="Calibri" w:hAnsi="Calibri" w:cs="Calibri"/>
                <w:i/>
                <w:iCs/>
                <w:color w:val="747474" w:themeColor="background2" w:themeShade="80"/>
              </w:rPr>
              <w:t>: consensus</w:t>
            </w:r>
            <w:r w:rsidR="00904B69" w:rsidRPr="00904B69">
              <w:rPr>
                <w:rFonts w:ascii="Calibri" w:hAnsi="Calibri" w:cs="Calibri"/>
                <w:i/>
                <w:iCs/>
                <w:color w:val="747474" w:themeColor="background2" w:themeShade="80"/>
              </w:rPr>
              <w:t xml:space="preserve">, </w:t>
            </w:r>
            <w:r w:rsidR="00904B69">
              <w:rPr>
                <w:rFonts w:ascii="Calibri" w:hAnsi="Calibri" w:cs="Calibri"/>
                <w:i/>
                <w:iCs/>
                <w:color w:val="747474" w:themeColor="background2" w:themeShade="80"/>
              </w:rPr>
              <w:t xml:space="preserve">majority </w:t>
            </w:r>
            <w:r w:rsidR="00904B69" w:rsidRPr="00904B69">
              <w:rPr>
                <w:rFonts w:ascii="Calibri" w:hAnsi="Calibri" w:cs="Calibri"/>
                <w:i/>
                <w:iCs/>
                <w:color w:val="747474" w:themeColor="background2" w:themeShade="80"/>
              </w:rPr>
              <w:t>vote, PI-led with input</w:t>
            </w:r>
            <w:r w:rsidR="00904B69" w:rsidRPr="00904B69">
              <w:rPr>
                <w:rFonts w:ascii="Calibri" w:hAnsi="Calibri" w:cs="Calibri"/>
                <w:i/>
                <w:iCs/>
                <w:color w:val="747474" w:themeColor="background2" w:themeShade="80"/>
              </w:rPr>
              <w:tab/>
            </w:r>
          </w:p>
          <w:p w14:paraId="7AB458C1" w14:textId="1CC4A632" w:rsidR="00624C6E" w:rsidRPr="00904B69" w:rsidRDefault="00624C6E" w:rsidP="006A6EF7">
            <w:pPr>
              <w:pStyle w:val="ListParagraph"/>
              <w:ind w:left="0"/>
              <w:rPr>
                <w:rFonts w:ascii="Calibri" w:hAnsi="Calibri" w:cs="Calibri"/>
                <w:i/>
                <w:iCs/>
                <w:color w:val="747474" w:themeColor="background2" w:themeShade="80"/>
              </w:rPr>
            </w:pPr>
          </w:p>
        </w:tc>
      </w:tr>
      <w:tr w:rsidR="006A6EF7" w14:paraId="2DDDFABD" w14:textId="77777777" w:rsidTr="00A96832">
        <w:tc>
          <w:tcPr>
            <w:tcW w:w="5482" w:type="dxa"/>
            <w:shd w:val="clear" w:color="auto" w:fill="E8E8E8" w:themeFill="background2"/>
          </w:tcPr>
          <w:p w14:paraId="5E92BE4E" w14:textId="77777777" w:rsidR="00904B69" w:rsidRDefault="00904B69" w:rsidP="00832081">
            <w:pPr>
              <w:rPr>
                <w:rFonts w:ascii="Calibri" w:eastAsiaTheme="majorEastAsia" w:hAnsi="Calibri" w:cstheme="majorBidi"/>
                <w:b/>
                <w:bCs/>
              </w:rPr>
            </w:pPr>
          </w:p>
          <w:p w14:paraId="36C30B29" w14:textId="77777777" w:rsidR="00BF3EE4" w:rsidRDefault="00BF3EE4" w:rsidP="00832081">
            <w:pPr>
              <w:rPr>
                <w:rFonts w:ascii="Calibri" w:eastAsiaTheme="majorEastAsia" w:hAnsi="Calibri" w:cstheme="majorBidi"/>
                <w:b/>
                <w:bCs/>
              </w:rPr>
            </w:pPr>
          </w:p>
          <w:p w14:paraId="0AC55366" w14:textId="61B6A41E" w:rsidR="006A6EF7" w:rsidRDefault="006A6EF7" w:rsidP="00832081">
            <w:pPr>
              <w:rPr>
                <w:rFonts w:ascii="Calibri" w:eastAsiaTheme="majorEastAsia" w:hAnsi="Calibri" w:cstheme="majorBidi"/>
                <w:b/>
                <w:bCs/>
              </w:rPr>
            </w:pPr>
            <w:r w:rsidRPr="006A6EF7">
              <w:rPr>
                <w:rFonts w:ascii="Calibri" w:eastAsiaTheme="majorEastAsia" w:hAnsi="Calibri" w:cstheme="majorBidi"/>
                <w:b/>
                <w:bCs/>
              </w:rPr>
              <w:t>How will core team members be compensated?</w:t>
            </w:r>
          </w:p>
          <w:p w14:paraId="0A041C72" w14:textId="1A28A57C" w:rsidR="0020162B" w:rsidRPr="00BA5A34" w:rsidRDefault="0020162B" w:rsidP="00832081">
            <w:pPr>
              <w:rPr>
                <w:rFonts w:ascii="Calibri" w:eastAsiaTheme="majorEastAsia" w:hAnsi="Calibri" w:cstheme="majorBidi"/>
              </w:rPr>
            </w:pPr>
          </w:p>
        </w:tc>
        <w:tc>
          <w:tcPr>
            <w:tcW w:w="8542" w:type="dxa"/>
            <w:shd w:val="clear" w:color="auto" w:fill="E8E8E8" w:themeFill="background2"/>
          </w:tcPr>
          <w:p w14:paraId="1E605F73" w14:textId="77777777" w:rsidR="006A6EF7" w:rsidRDefault="006A6EF7" w:rsidP="006A6EF7">
            <w:pPr>
              <w:pStyle w:val="ListParagraph"/>
              <w:ind w:left="0"/>
              <w:rPr>
                <w:rFonts w:ascii="Calibri" w:eastAsiaTheme="majorEastAsia" w:hAnsi="Calibri" w:cstheme="majorBidi"/>
              </w:rPr>
            </w:pPr>
          </w:p>
          <w:p w14:paraId="7356E5E0" w14:textId="77777777" w:rsidR="00BF3EE4" w:rsidRDefault="00BF3EE4" w:rsidP="006A6EF7">
            <w:pPr>
              <w:pStyle w:val="ListParagraph"/>
              <w:ind w:left="0"/>
              <w:rPr>
                <w:rFonts w:ascii="Calibri" w:hAnsi="Calibri" w:cs="Calibri"/>
                <w:i/>
                <w:iCs/>
                <w:color w:val="747474" w:themeColor="background2" w:themeShade="80"/>
              </w:rPr>
            </w:pPr>
          </w:p>
          <w:p w14:paraId="5AC40AC4" w14:textId="738FEBD3" w:rsidR="00904B69" w:rsidRDefault="001512C5" w:rsidP="006A6EF7">
            <w:pPr>
              <w:pStyle w:val="ListParagraph"/>
              <w:ind w:left="0"/>
              <w:rPr>
                <w:rFonts w:ascii="Calibri" w:eastAsiaTheme="majorEastAsia" w:hAnsi="Calibri" w:cstheme="majorBidi"/>
              </w:rPr>
            </w:pPr>
            <w:r>
              <w:rPr>
                <w:rFonts w:ascii="Calibri" w:hAnsi="Calibri" w:cs="Calibri"/>
                <w:i/>
                <w:iCs/>
                <w:color w:val="747474" w:themeColor="background2" w:themeShade="80"/>
              </w:rPr>
              <w:t xml:space="preserve">Example(s): </w:t>
            </w:r>
            <w:r w:rsidR="00904B69" w:rsidRPr="00904B69">
              <w:rPr>
                <w:rFonts w:ascii="Calibri" w:hAnsi="Calibri" w:cs="Calibri"/>
                <w:i/>
                <w:iCs/>
                <w:color w:val="747474" w:themeColor="background2" w:themeShade="80"/>
              </w:rPr>
              <w:t xml:space="preserve"> </w:t>
            </w:r>
            <w:r w:rsidR="00904B69">
              <w:rPr>
                <w:rFonts w:ascii="Calibri" w:hAnsi="Calibri" w:cs="Calibri"/>
                <w:i/>
                <w:iCs/>
                <w:color w:val="747474" w:themeColor="background2" w:themeShade="80"/>
              </w:rPr>
              <w:t xml:space="preserve">see </w:t>
            </w:r>
            <w:hyperlink r:id="rId22" w:history="1">
              <w:r w:rsidR="00904B69" w:rsidRPr="00904B69">
                <w:rPr>
                  <w:rStyle w:val="Hyperlink"/>
                  <w:rFonts w:ascii="Calibri" w:eastAsiaTheme="majorEastAsia" w:hAnsi="Calibri" w:cstheme="majorBidi"/>
                  <w:i/>
                  <w:iCs/>
                </w:rPr>
                <w:t>NHC Patient Engagement Fair-Market Value Calculator</w:t>
              </w:r>
            </w:hyperlink>
          </w:p>
        </w:tc>
      </w:tr>
    </w:tbl>
    <w:p w14:paraId="3C2DCA5B" w14:textId="77777777" w:rsidR="00687E1B" w:rsidRDefault="00687E1B" w:rsidP="00687E1B">
      <w:pPr>
        <w:spacing w:line="240" w:lineRule="auto"/>
        <w:ind w:left="360"/>
        <w:rPr>
          <w:rFonts w:ascii="Calibri" w:eastAsiaTheme="majorEastAsia" w:hAnsi="Calibri" w:cstheme="majorBidi"/>
          <w:b/>
          <w:bCs/>
        </w:rPr>
      </w:pPr>
    </w:p>
    <w:p w14:paraId="2ABE2AAB" w14:textId="0A5CF422" w:rsidR="006A6EF7" w:rsidRPr="00687E1B" w:rsidRDefault="00152883" w:rsidP="00687E1B">
      <w:pPr>
        <w:pStyle w:val="ListParagraph"/>
        <w:numPr>
          <w:ilvl w:val="0"/>
          <w:numId w:val="28"/>
        </w:numPr>
        <w:spacing w:line="240" w:lineRule="auto"/>
        <w:rPr>
          <w:rFonts w:ascii="Calibri" w:eastAsiaTheme="majorEastAsia" w:hAnsi="Calibri" w:cstheme="majorBidi"/>
          <w:b/>
          <w:bCs/>
        </w:rPr>
      </w:pPr>
      <w:r w:rsidRPr="00687E1B">
        <w:rPr>
          <w:rFonts w:ascii="Calibri" w:eastAsiaTheme="majorEastAsia" w:hAnsi="Calibri" w:cstheme="majorBidi"/>
          <w:b/>
          <w:bCs/>
        </w:rPr>
        <w:t>Advisory Groups</w:t>
      </w:r>
    </w:p>
    <w:p w14:paraId="652FEFA9" w14:textId="5F8D6149" w:rsidR="00832081" w:rsidRDefault="00AC450A" w:rsidP="00F9446D">
      <w:pPr>
        <w:pStyle w:val="ListParagraph"/>
        <w:spacing w:line="240" w:lineRule="auto"/>
        <w:ind w:left="360"/>
        <w:rPr>
          <w:rFonts w:ascii="Calibri" w:eastAsiaTheme="majorEastAsia" w:hAnsi="Calibri" w:cstheme="majorBidi"/>
        </w:rPr>
      </w:pPr>
      <w:r w:rsidRPr="00AC450A">
        <w:rPr>
          <w:rFonts w:ascii="Calibri" w:eastAsiaTheme="majorEastAsia" w:hAnsi="Calibri" w:cstheme="majorBidi"/>
        </w:rPr>
        <w:t>Stakeholder groups who provide input at key moments.</w:t>
      </w:r>
    </w:p>
    <w:p w14:paraId="7638AB12" w14:textId="77777777" w:rsidR="00F9446D" w:rsidRPr="00F9446D" w:rsidRDefault="00F9446D" w:rsidP="00F9446D">
      <w:pPr>
        <w:pStyle w:val="ListParagraph"/>
        <w:spacing w:line="240" w:lineRule="auto"/>
        <w:ind w:left="360"/>
        <w:rPr>
          <w:rFonts w:ascii="Calibri" w:eastAsiaTheme="majorEastAsia" w:hAnsi="Calibri" w:cstheme="majorBidi"/>
        </w:rPr>
      </w:pPr>
    </w:p>
    <w:tbl>
      <w:tblPr>
        <w:tblStyle w:val="TableGrid"/>
        <w:tblW w:w="14030" w:type="dxa"/>
        <w:tblInd w:w="34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
      <w:tblGrid>
        <w:gridCol w:w="5500"/>
        <w:gridCol w:w="8530"/>
      </w:tblGrid>
      <w:tr w:rsidR="00D04381" w14:paraId="2335E398" w14:textId="77777777" w:rsidTr="00A073E9">
        <w:trPr>
          <w:trHeight w:val="593"/>
        </w:trPr>
        <w:tc>
          <w:tcPr>
            <w:tcW w:w="5500" w:type="dxa"/>
            <w:shd w:val="clear" w:color="auto" w:fill="FFC339"/>
            <w:vAlign w:val="center"/>
          </w:tcPr>
          <w:p w14:paraId="4DB2D004" w14:textId="1E9B3270" w:rsidR="002B5579" w:rsidRPr="006A6EF7" w:rsidRDefault="002B5579" w:rsidP="002B5579">
            <w:pPr>
              <w:pStyle w:val="ListParagraph"/>
              <w:ind w:left="0"/>
              <w:rPr>
                <w:rFonts w:ascii="Calibri" w:eastAsiaTheme="majorEastAsia" w:hAnsi="Calibri" w:cstheme="majorBidi"/>
                <w:b/>
                <w:bCs/>
                <w:color w:val="FFFFFF" w:themeColor="background1"/>
              </w:rPr>
            </w:pPr>
            <w:r w:rsidRPr="006A6EF7">
              <w:rPr>
                <w:rFonts w:ascii="Calibri" w:eastAsiaTheme="majorEastAsia" w:hAnsi="Calibri" w:cstheme="majorBidi"/>
                <w:b/>
                <w:bCs/>
                <w:color w:val="FFFFFF" w:themeColor="background1"/>
              </w:rPr>
              <w:t>Planning Prompt</w:t>
            </w:r>
          </w:p>
        </w:tc>
        <w:tc>
          <w:tcPr>
            <w:tcW w:w="8530" w:type="dxa"/>
            <w:shd w:val="clear" w:color="auto" w:fill="FFC339"/>
            <w:vAlign w:val="center"/>
          </w:tcPr>
          <w:p w14:paraId="5FE304A4" w14:textId="58966849" w:rsidR="002B5579" w:rsidRPr="006A6EF7" w:rsidRDefault="002B5579" w:rsidP="002B5579">
            <w:pPr>
              <w:pStyle w:val="ListParagraph"/>
              <w:ind w:left="0"/>
              <w:rPr>
                <w:rFonts w:ascii="Calibri" w:eastAsiaTheme="majorEastAsia" w:hAnsi="Calibri" w:cstheme="majorBidi"/>
                <w:b/>
                <w:bCs/>
                <w:color w:val="FFFFFF" w:themeColor="background1"/>
              </w:rPr>
            </w:pPr>
            <w:r w:rsidRPr="006A6EF7">
              <w:rPr>
                <w:rFonts w:ascii="Calibri" w:eastAsiaTheme="majorEastAsia" w:hAnsi="Calibri" w:cstheme="majorBidi"/>
                <w:b/>
                <w:bCs/>
                <w:color w:val="FFFFFF" w:themeColor="background1"/>
              </w:rPr>
              <w:t>Notes</w:t>
            </w:r>
          </w:p>
        </w:tc>
      </w:tr>
      <w:tr w:rsidR="006A6EF7" w14:paraId="381BC9C1" w14:textId="77777777" w:rsidTr="00904B69">
        <w:tc>
          <w:tcPr>
            <w:tcW w:w="5500" w:type="dxa"/>
          </w:tcPr>
          <w:p w14:paraId="08F55AB7" w14:textId="77777777" w:rsidR="00904B69" w:rsidRDefault="00904B69" w:rsidP="002244E1">
            <w:pPr>
              <w:pStyle w:val="ListParagraph"/>
              <w:ind w:left="0"/>
              <w:rPr>
                <w:rFonts w:ascii="Calibri" w:eastAsiaTheme="majorEastAsia" w:hAnsi="Calibri" w:cstheme="majorBidi"/>
                <w:b/>
                <w:bCs/>
              </w:rPr>
            </w:pPr>
          </w:p>
          <w:p w14:paraId="6568F3CA" w14:textId="2FB68ABE" w:rsidR="006A6EF7" w:rsidRDefault="00152883" w:rsidP="002244E1">
            <w:pPr>
              <w:pStyle w:val="ListParagraph"/>
              <w:ind w:left="0"/>
              <w:rPr>
                <w:rFonts w:ascii="Calibri" w:eastAsiaTheme="majorEastAsia" w:hAnsi="Calibri" w:cstheme="majorBidi"/>
                <w:b/>
                <w:bCs/>
              </w:rPr>
            </w:pPr>
            <w:r w:rsidRPr="00152883">
              <w:rPr>
                <w:rFonts w:ascii="Calibri" w:eastAsiaTheme="majorEastAsia" w:hAnsi="Calibri" w:cstheme="majorBidi"/>
                <w:b/>
                <w:bCs/>
              </w:rPr>
              <w:t>Will you have a single advisory group or multiple</w:t>
            </w:r>
            <w:r w:rsidR="002238B9">
              <w:rPr>
                <w:rFonts w:ascii="Calibri" w:eastAsiaTheme="majorEastAsia" w:hAnsi="Calibri" w:cstheme="majorBidi"/>
                <w:b/>
                <w:bCs/>
              </w:rPr>
              <w:t>?</w:t>
            </w:r>
            <w:r w:rsidRPr="00152883">
              <w:rPr>
                <w:rFonts w:ascii="Calibri" w:eastAsiaTheme="majorEastAsia" w:hAnsi="Calibri" w:cstheme="majorBidi"/>
                <w:b/>
                <w:bCs/>
              </w:rPr>
              <w:t xml:space="preserve"> </w:t>
            </w:r>
          </w:p>
          <w:p w14:paraId="065D87B8" w14:textId="77777777" w:rsidR="006A6EF7" w:rsidRPr="006A6EF7" w:rsidRDefault="006A6EF7" w:rsidP="002244E1">
            <w:pPr>
              <w:pStyle w:val="ListParagraph"/>
              <w:ind w:left="0"/>
              <w:rPr>
                <w:rFonts w:ascii="Calibri" w:eastAsiaTheme="majorEastAsia" w:hAnsi="Calibri" w:cstheme="majorBidi"/>
                <w:b/>
                <w:bCs/>
              </w:rPr>
            </w:pPr>
          </w:p>
        </w:tc>
        <w:tc>
          <w:tcPr>
            <w:tcW w:w="8530" w:type="dxa"/>
          </w:tcPr>
          <w:p w14:paraId="2F2FCA0D" w14:textId="77777777" w:rsidR="00904B69" w:rsidRDefault="00904B69" w:rsidP="00904B69">
            <w:pPr>
              <w:pStyle w:val="ListParagraph"/>
              <w:ind w:left="0"/>
              <w:rPr>
                <w:rFonts w:ascii="Calibri" w:eastAsiaTheme="majorEastAsia" w:hAnsi="Calibri" w:cstheme="majorBidi"/>
              </w:rPr>
            </w:pPr>
          </w:p>
          <w:p w14:paraId="2CD2D809" w14:textId="6A75DDDE" w:rsidR="006A6EF7" w:rsidRDefault="001512C5" w:rsidP="00904B69">
            <w:pPr>
              <w:pStyle w:val="ListParagraph"/>
              <w:ind w:left="0"/>
              <w:rPr>
                <w:rFonts w:ascii="Calibri" w:eastAsiaTheme="majorEastAsia" w:hAnsi="Calibri" w:cstheme="majorBidi"/>
              </w:rPr>
            </w:pPr>
            <w:r>
              <w:rPr>
                <w:rFonts w:ascii="Calibri" w:hAnsi="Calibri" w:cs="Calibri"/>
                <w:i/>
                <w:iCs/>
                <w:color w:val="747474" w:themeColor="background2" w:themeShade="80"/>
              </w:rPr>
              <w:t xml:space="preserve">Example(s): </w:t>
            </w:r>
            <w:r w:rsidR="00904B69">
              <w:rPr>
                <w:rFonts w:ascii="Calibri" w:hAnsi="Calibri" w:cs="Calibri"/>
                <w:i/>
                <w:iCs/>
                <w:color w:val="747474" w:themeColor="background2" w:themeShade="80"/>
              </w:rPr>
              <w:t>one patient/parent advisory council, one adolescent advisory board</w:t>
            </w:r>
          </w:p>
          <w:p w14:paraId="4D2C5092" w14:textId="28ED4172" w:rsidR="00904B69" w:rsidRPr="00D04381" w:rsidRDefault="00904B69" w:rsidP="00904B69">
            <w:pPr>
              <w:pStyle w:val="ListParagraph"/>
              <w:ind w:left="0"/>
              <w:rPr>
                <w:rFonts w:ascii="Calibri" w:eastAsiaTheme="majorEastAsia" w:hAnsi="Calibri" w:cstheme="majorBidi"/>
                <w:i/>
                <w:iCs/>
              </w:rPr>
            </w:pPr>
          </w:p>
        </w:tc>
      </w:tr>
      <w:tr w:rsidR="006A6EF7" w14:paraId="000417B7" w14:textId="77777777" w:rsidTr="005D4A7B">
        <w:tc>
          <w:tcPr>
            <w:tcW w:w="5500" w:type="dxa"/>
            <w:shd w:val="clear" w:color="auto" w:fill="E8E8E8" w:themeFill="background2"/>
          </w:tcPr>
          <w:p w14:paraId="3CCB455F" w14:textId="77777777" w:rsidR="00904B69" w:rsidRDefault="00904B69" w:rsidP="002244E1">
            <w:pPr>
              <w:pStyle w:val="ListParagraph"/>
              <w:ind w:left="0"/>
              <w:rPr>
                <w:rFonts w:ascii="Calibri" w:eastAsiaTheme="majorEastAsia" w:hAnsi="Calibri" w:cstheme="majorBidi"/>
                <w:b/>
                <w:bCs/>
              </w:rPr>
            </w:pPr>
          </w:p>
          <w:p w14:paraId="2507915A" w14:textId="6BDA9D23" w:rsidR="006A6EF7" w:rsidRDefault="00152883" w:rsidP="002244E1">
            <w:pPr>
              <w:pStyle w:val="ListParagraph"/>
              <w:ind w:left="0"/>
              <w:rPr>
                <w:rFonts w:ascii="Calibri" w:eastAsiaTheme="majorEastAsia" w:hAnsi="Calibri" w:cstheme="majorBidi"/>
              </w:rPr>
            </w:pPr>
            <w:r w:rsidRPr="00152883">
              <w:rPr>
                <w:rFonts w:ascii="Calibri" w:eastAsiaTheme="majorEastAsia" w:hAnsi="Calibri" w:cstheme="majorBidi"/>
                <w:b/>
                <w:bCs/>
              </w:rPr>
              <w:t xml:space="preserve">Who will participate and how many members? </w:t>
            </w:r>
          </w:p>
          <w:p w14:paraId="373246F4" w14:textId="09F7388F" w:rsidR="00152883" w:rsidRDefault="00152883" w:rsidP="002244E1">
            <w:pPr>
              <w:pStyle w:val="ListParagraph"/>
              <w:ind w:left="0"/>
              <w:rPr>
                <w:rFonts w:ascii="Calibri" w:eastAsiaTheme="majorEastAsia" w:hAnsi="Calibri" w:cstheme="majorBidi"/>
              </w:rPr>
            </w:pPr>
          </w:p>
        </w:tc>
        <w:tc>
          <w:tcPr>
            <w:tcW w:w="8530" w:type="dxa"/>
            <w:shd w:val="clear" w:color="auto" w:fill="E8E8E8" w:themeFill="background2"/>
          </w:tcPr>
          <w:p w14:paraId="23A77E58" w14:textId="77777777" w:rsidR="006A6EF7" w:rsidRDefault="006A6EF7" w:rsidP="00E87346">
            <w:pPr>
              <w:pStyle w:val="ListParagraph"/>
              <w:ind w:left="0"/>
              <w:rPr>
                <w:rFonts w:ascii="Calibri" w:eastAsiaTheme="majorEastAsia" w:hAnsi="Calibri" w:cstheme="majorBidi"/>
              </w:rPr>
            </w:pPr>
          </w:p>
          <w:p w14:paraId="6BA6C46B" w14:textId="051E5AFF" w:rsidR="00904B69" w:rsidRDefault="001512C5" w:rsidP="00904B69">
            <w:pPr>
              <w:pStyle w:val="ListParagraph"/>
              <w:ind w:left="0"/>
              <w:rPr>
                <w:rFonts w:ascii="Calibri" w:eastAsiaTheme="majorEastAsia" w:hAnsi="Calibri" w:cstheme="majorBidi"/>
              </w:rPr>
            </w:pPr>
            <w:r>
              <w:rPr>
                <w:rFonts w:ascii="Calibri" w:hAnsi="Calibri" w:cs="Calibri"/>
                <w:i/>
                <w:iCs/>
                <w:color w:val="747474" w:themeColor="background2" w:themeShade="80"/>
              </w:rPr>
              <w:t>Example(s): PFIC</w:t>
            </w:r>
            <w:r w:rsidR="00904B69">
              <w:rPr>
                <w:rFonts w:ascii="Calibri" w:hAnsi="Calibri" w:cs="Calibri"/>
                <w:i/>
                <w:iCs/>
                <w:color w:val="747474" w:themeColor="background2" w:themeShade="80"/>
              </w:rPr>
              <w:t xml:space="preserve"> parents and caregivers, patients over the age of 14 years old</w:t>
            </w:r>
          </w:p>
          <w:p w14:paraId="1ED8D8DB" w14:textId="77777777" w:rsidR="00904B69" w:rsidRDefault="00904B69" w:rsidP="00E87346">
            <w:pPr>
              <w:pStyle w:val="ListParagraph"/>
              <w:ind w:left="0"/>
              <w:rPr>
                <w:rFonts w:ascii="Calibri" w:eastAsiaTheme="majorEastAsia" w:hAnsi="Calibri" w:cstheme="majorBidi"/>
              </w:rPr>
            </w:pPr>
          </w:p>
        </w:tc>
      </w:tr>
      <w:tr w:rsidR="006A6EF7" w14:paraId="75C3C97B" w14:textId="77777777" w:rsidTr="00904B69">
        <w:tc>
          <w:tcPr>
            <w:tcW w:w="5500" w:type="dxa"/>
          </w:tcPr>
          <w:p w14:paraId="5027146A" w14:textId="77777777" w:rsidR="00904B69" w:rsidRDefault="00904B69" w:rsidP="002244E1">
            <w:pPr>
              <w:rPr>
                <w:rFonts w:ascii="Calibri" w:eastAsiaTheme="majorEastAsia" w:hAnsi="Calibri" w:cstheme="majorBidi"/>
                <w:b/>
                <w:bCs/>
              </w:rPr>
            </w:pPr>
          </w:p>
          <w:p w14:paraId="47000A4B" w14:textId="4B6BA70D" w:rsidR="00152883" w:rsidRPr="00152883" w:rsidRDefault="00152883" w:rsidP="002244E1">
            <w:pPr>
              <w:rPr>
                <w:rFonts w:ascii="Calibri" w:eastAsiaTheme="majorEastAsia" w:hAnsi="Calibri" w:cstheme="majorBidi"/>
                <w:b/>
                <w:bCs/>
              </w:rPr>
            </w:pPr>
            <w:r w:rsidRPr="00152883">
              <w:rPr>
                <w:rFonts w:ascii="Calibri" w:eastAsiaTheme="majorEastAsia" w:hAnsi="Calibri" w:cstheme="majorBidi"/>
                <w:b/>
                <w:bCs/>
              </w:rPr>
              <w:t xml:space="preserve">At </w:t>
            </w:r>
            <w:r w:rsidR="00904B69" w:rsidRPr="00152883">
              <w:rPr>
                <w:rFonts w:ascii="Calibri" w:eastAsiaTheme="majorEastAsia" w:hAnsi="Calibri" w:cstheme="majorBidi"/>
                <w:b/>
                <w:bCs/>
              </w:rPr>
              <w:t>what</w:t>
            </w:r>
            <w:r w:rsidRPr="00152883">
              <w:rPr>
                <w:rFonts w:ascii="Calibri" w:eastAsiaTheme="majorEastAsia" w:hAnsi="Calibri" w:cstheme="majorBidi"/>
                <w:b/>
                <w:bCs/>
              </w:rPr>
              <w:t xml:space="preserve"> stages will they contribute?</w:t>
            </w:r>
          </w:p>
          <w:p w14:paraId="1B681F05" w14:textId="452275F4" w:rsidR="00152883" w:rsidRPr="00152883" w:rsidRDefault="00152883" w:rsidP="00904B69">
            <w:pPr>
              <w:pStyle w:val="ListParagraph"/>
              <w:ind w:left="0"/>
              <w:rPr>
                <w:rFonts w:ascii="Calibri" w:eastAsiaTheme="majorEastAsia" w:hAnsi="Calibri" w:cstheme="majorBidi"/>
              </w:rPr>
            </w:pPr>
          </w:p>
        </w:tc>
        <w:tc>
          <w:tcPr>
            <w:tcW w:w="8530" w:type="dxa"/>
          </w:tcPr>
          <w:p w14:paraId="77340965" w14:textId="77777777" w:rsidR="006A6EF7" w:rsidRDefault="006A6EF7" w:rsidP="00E87346">
            <w:pPr>
              <w:pStyle w:val="ListParagraph"/>
              <w:ind w:left="0"/>
              <w:rPr>
                <w:rFonts w:ascii="Calibri" w:eastAsiaTheme="majorEastAsia" w:hAnsi="Calibri" w:cstheme="majorBidi"/>
              </w:rPr>
            </w:pPr>
          </w:p>
          <w:p w14:paraId="22596F64" w14:textId="4A573E69" w:rsidR="00904B69" w:rsidRDefault="001512C5" w:rsidP="00904B69">
            <w:pPr>
              <w:pStyle w:val="ListParagraph"/>
              <w:ind w:left="0"/>
              <w:rPr>
                <w:rFonts w:ascii="Calibri" w:eastAsiaTheme="majorEastAsia" w:hAnsi="Calibri" w:cstheme="majorBidi"/>
              </w:rPr>
            </w:pPr>
            <w:r>
              <w:rPr>
                <w:rFonts w:ascii="Calibri" w:hAnsi="Calibri" w:cs="Calibri"/>
                <w:i/>
                <w:iCs/>
                <w:color w:val="747474" w:themeColor="background2" w:themeShade="80"/>
              </w:rPr>
              <w:t>Example(s): study</w:t>
            </w:r>
            <w:r w:rsidR="00904B69">
              <w:rPr>
                <w:rFonts w:ascii="Calibri" w:hAnsi="Calibri" w:cs="Calibri"/>
                <w:i/>
                <w:iCs/>
                <w:color w:val="747474" w:themeColor="background2" w:themeShade="80"/>
              </w:rPr>
              <w:t xml:space="preserve"> design</w:t>
            </w:r>
            <w:r w:rsidR="00904B69" w:rsidRPr="00904B69">
              <w:rPr>
                <w:rFonts w:ascii="Calibri" w:hAnsi="Calibri" w:cs="Calibri"/>
                <w:i/>
                <w:iCs/>
                <w:color w:val="747474" w:themeColor="background2" w:themeShade="80"/>
              </w:rPr>
              <w:t>, recruitment, dissemination</w:t>
            </w:r>
          </w:p>
          <w:p w14:paraId="047ACAD4" w14:textId="77777777" w:rsidR="00904B69" w:rsidRDefault="00904B69" w:rsidP="00E87346">
            <w:pPr>
              <w:pStyle w:val="ListParagraph"/>
              <w:ind w:left="0"/>
              <w:rPr>
                <w:rFonts w:ascii="Calibri" w:eastAsiaTheme="majorEastAsia" w:hAnsi="Calibri" w:cstheme="majorBidi"/>
              </w:rPr>
            </w:pPr>
          </w:p>
        </w:tc>
      </w:tr>
      <w:tr w:rsidR="006A6EF7" w14:paraId="2091A06C" w14:textId="77777777" w:rsidTr="005D4A7B">
        <w:tc>
          <w:tcPr>
            <w:tcW w:w="5500" w:type="dxa"/>
            <w:shd w:val="clear" w:color="auto" w:fill="E8E8E8" w:themeFill="background2"/>
          </w:tcPr>
          <w:p w14:paraId="6FB5222D" w14:textId="77777777" w:rsidR="00152883" w:rsidRDefault="00152883" w:rsidP="002244E1">
            <w:pPr>
              <w:rPr>
                <w:rFonts w:ascii="Calibri" w:eastAsiaTheme="majorEastAsia" w:hAnsi="Calibri" w:cstheme="majorBidi"/>
                <w:b/>
                <w:bCs/>
              </w:rPr>
            </w:pPr>
          </w:p>
          <w:p w14:paraId="2C49B12E" w14:textId="71FF802E" w:rsidR="006A6EF7" w:rsidRPr="00904B69" w:rsidRDefault="00152883" w:rsidP="00904B69">
            <w:pPr>
              <w:rPr>
                <w:rFonts w:ascii="Calibri" w:eastAsiaTheme="majorEastAsia" w:hAnsi="Calibri" w:cstheme="majorBidi"/>
                <w:b/>
                <w:bCs/>
              </w:rPr>
            </w:pPr>
            <w:r w:rsidRPr="00152883">
              <w:rPr>
                <w:rFonts w:ascii="Calibri" w:eastAsiaTheme="majorEastAsia" w:hAnsi="Calibri" w:cstheme="majorBidi"/>
                <w:b/>
                <w:bCs/>
              </w:rPr>
              <w:t>How will you gather their input?</w:t>
            </w:r>
          </w:p>
          <w:p w14:paraId="36E4B1FB" w14:textId="02EFF580" w:rsidR="00152883" w:rsidRPr="00152883" w:rsidRDefault="00152883" w:rsidP="002244E1">
            <w:pPr>
              <w:pStyle w:val="ListParagraph"/>
              <w:ind w:left="0"/>
              <w:rPr>
                <w:rFonts w:ascii="Calibri" w:eastAsiaTheme="majorEastAsia" w:hAnsi="Calibri" w:cstheme="majorBidi"/>
              </w:rPr>
            </w:pPr>
          </w:p>
        </w:tc>
        <w:tc>
          <w:tcPr>
            <w:tcW w:w="8530" w:type="dxa"/>
            <w:shd w:val="clear" w:color="auto" w:fill="E8E8E8" w:themeFill="background2"/>
          </w:tcPr>
          <w:p w14:paraId="7E8CB290" w14:textId="77777777" w:rsidR="006A6EF7" w:rsidRDefault="006A6EF7" w:rsidP="00E87346">
            <w:pPr>
              <w:pStyle w:val="ListParagraph"/>
              <w:ind w:left="0"/>
              <w:rPr>
                <w:rFonts w:ascii="Calibri" w:eastAsiaTheme="majorEastAsia" w:hAnsi="Calibri" w:cstheme="majorBidi"/>
              </w:rPr>
            </w:pPr>
          </w:p>
          <w:p w14:paraId="76AB29FB" w14:textId="793B3AA9" w:rsidR="006A6EF7" w:rsidRDefault="001512C5" w:rsidP="00E87346">
            <w:pPr>
              <w:pStyle w:val="ListParagraph"/>
              <w:ind w:left="0"/>
              <w:rPr>
                <w:rFonts w:ascii="Calibri" w:eastAsiaTheme="majorEastAsia" w:hAnsi="Calibri" w:cstheme="majorBidi"/>
              </w:rPr>
            </w:pPr>
            <w:r>
              <w:rPr>
                <w:rFonts w:ascii="Calibri" w:hAnsi="Calibri" w:cs="Calibri"/>
                <w:i/>
                <w:iCs/>
                <w:color w:val="747474" w:themeColor="background2" w:themeShade="80"/>
              </w:rPr>
              <w:t>Example(s): live</w:t>
            </w:r>
            <w:r w:rsidR="00904B69" w:rsidRPr="00904B69">
              <w:rPr>
                <w:rFonts w:ascii="Calibri" w:hAnsi="Calibri" w:cs="Calibri"/>
                <w:i/>
                <w:iCs/>
                <w:color w:val="747474" w:themeColor="background2" w:themeShade="80"/>
              </w:rPr>
              <w:t xml:space="preserve"> meetings, surveys, asynchronous review</w:t>
            </w:r>
            <w:r w:rsidR="00904B69">
              <w:rPr>
                <w:rFonts w:ascii="Calibri" w:hAnsi="Calibri" w:cs="Calibri"/>
                <w:i/>
                <w:iCs/>
                <w:color w:val="747474" w:themeColor="background2" w:themeShade="80"/>
              </w:rPr>
              <w:t xml:space="preserve"> via email</w:t>
            </w:r>
          </w:p>
          <w:p w14:paraId="1F768323" w14:textId="77777777" w:rsidR="006A6EF7" w:rsidRDefault="006A6EF7" w:rsidP="00E87346">
            <w:pPr>
              <w:pStyle w:val="ListParagraph"/>
              <w:ind w:left="0"/>
              <w:rPr>
                <w:rFonts w:ascii="Calibri" w:eastAsiaTheme="majorEastAsia" w:hAnsi="Calibri" w:cstheme="majorBidi"/>
              </w:rPr>
            </w:pPr>
          </w:p>
        </w:tc>
      </w:tr>
      <w:tr w:rsidR="006A6EF7" w14:paraId="22BCD318" w14:textId="77777777" w:rsidTr="00904B69">
        <w:tc>
          <w:tcPr>
            <w:tcW w:w="5500" w:type="dxa"/>
          </w:tcPr>
          <w:p w14:paraId="6F2D6E77" w14:textId="77777777" w:rsidR="00904B69" w:rsidRDefault="00904B69" w:rsidP="002244E1">
            <w:pPr>
              <w:rPr>
                <w:rFonts w:ascii="Calibri" w:eastAsiaTheme="majorEastAsia" w:hAnsi="Calibri" w:cstheme="majorBidi"/>
                <w:b/>
                <w:bCs/>
              </w:rPr>
            </w:pPr>
          </w:p>
          <w:p w14:paraId="0DC40663" w14:textId="4971A2EA" w:rsidR="00152883" w:rsidRPr="006A6EF7" w:rsidRDefault="00904B69" w:rsidP="002244E1">
            <w:pPr>
              <w:rPr>
                <w:rFonts w:ascii="Calibri" w:eastAsiaTheme="majorEastAsia" w:hAnsi="Calibri" w:cstheme="majorBidi"/>
                <w:b/>
                <w:bCs/>
              </w:rPr>
            </w:pPr>
            <w:r w:rsidRPr="00904B69">
              <w:rPr>
                <w:rFonts w:ascii="Calibri" w:eastAsiaTheme="majorEastAsia" w:hAnsi="Calibri" w:cstheme="majorBidi"/>
                <w:b/>
                <w:bCs/>
              </w:rPr>
              <w:t xml:space="preserve">How will </w:t>
            </w:r>
            <w:r>
              <w:rPr>
                <w:rFonts w:ascii="Calibri" w:eastAsiaTheme="majorEastAsia" w:hAnsi="Calibri" w:cstheme="majorBidi"/>
                <w:b/>
                <w:bCs/>
              </w:rPr>
              <w:t xml:space="preserve">their </w:t>
            </w:r>
            <w:r w:rsidRPr="00904B69">
              <w:rPr>
                <w:rFonts w:ascii="Calibri" w:eastAsiaTheme="majorEastAsia" w:hAnsi="Calibri" w:cstheme="majorBidi"/>
                <w:b/>
                <w:bCs/>
              </w:rPr>
              <w:t>input be integrated and shared back?</w:t>
            </w:r>
          </w:p>
        </w:tc>
        <w:tc>
          <w:tcPr>
            <w:tcW w:w="8530" w:type="dxa"/>
          </w:tcPr>
          <w:p w14:paraId="3435AB74" w14:textId="77777777" w:rsidR="006A6EF7" w:rsidRDefault="006A6EF7" w:rsidP="00E87346">
            <w:pPr>
              <w:pStyle w:val="ListParagraph"/>
              <w:ind w:left="0"/>
              <w:rPr>
                <w:rFonts w:ascii="Calibri" w:eastAsiaTheme="majorEastAsia" w:hAnsi="Calibri" w:cstheme="majorBidi"/>
              </w:rPr>
            </w:pPr>
          </w:p>
          <w:p w14:paraId="10041859" w14:textId="6F5CE5DE" w:rsidR="00904B69" w:rsidRDefault="001512C5" w:rsidP="00904B69">
            <w:pPr>
              <w:pStyle w:val="ListParagraph"/>
              <w:ind w:left="0"/>
              <w:rPr>
                <w:rFonts w:ascii="Calibri" w:eastAsiaTheme="majorEastAsia" w:hAnsi="Calibri" w:cstheme="majorBidi"/>
              </w:rPr>
            </w:pPr>
            <w:r>
              <w:rPr>
                <w:rFonts w:ascii="Calibri" w:hAnsi="Calibri" w:cs="Calibri"/>
                <w:i/>
                <w:iCs/>
                <w:color w:val="747474" w:themeColor="background2" w:themeShade="80"/>
              </w:rPr>
              <w:t>Example(s): recurring</w:t>
            </w:r>
            <w:r w:rsidR="00904B69">
              <w:rPr>
                <w:rFonts w:ascii="Calibri" w:hAnsi="Calibri" w:cs="Calibri"/>
                <w:i/>
                <w:iCs/>
                <w:color w:val="747474" w:themeColor="background2" w:themeShade="80"/>
              </w:rPr>
              <w:t xml:space="preserve"> email updates, virtual meetings</w:t>
            </w:r>
          </w:p>
          <w:p w14:paraId="09FF506B" w14:textId="77777777" w:rsidR="006A6EF7" w:rsidRDefault="006A6EF7" w:rsidP="00E87346">
            <w:pPr>
              <w:pStyle w:val="ListParagraph"/>
              <w:ind w:left="0"/>
              <w:rPr>
                <w:rFonts w:ascii="Calibri" w:eastAsiaTheme="majorEastAsia" w:hAnsi="Calibri" w:cstheme="majorBidi"/>
              </w:rPr>
            </w:pPr>
          </w:p>
        </w:tc>
      </w:tr>
      <w:tr w:rsidR="00152883" w14:paraId="0FF6B6A2" w14:textId="77777777" w:rsidTr="005D4A7B">
        <w:tc>
          <w:tcPr>
            <w:tcW w:w="5500" w:type="dxa"/>
            <w:shd w:val="clear" w:color="auto" w:fill="E8E8E8" w:themeFill="background2"/>
          </w:tcPr>
          <w:p w14:paraId="2915F413" w14:textId="77777777" w:rsidR="00904B69" w:rsidRDefault="00904B69" w:rsidP="002244E1">
            <w:pPr>
              <w:rPr>
                <w:rFonts w:ascii="Calibri" w:eastAsiaTheme="majorEastAsia" w:hAnsi="Calibri" w:cstheme="majorBidi"/>
                <w:b/>
                <w:bCs/>
              </w:rPr>
            </w:pPr>
          </w:p>
          <w:p w14:paraId="33EA6A47" w14:textId="7A04E6C4" w:rsidR="00BA5A34" w:rsidRPr="00904B69" w:rsidRDefault="00152883" w:rsidP="002244E1">
            <w:pPr>
              <w:rPr>
                <w:rFonts w:ascii="Calibri" w:eastAsiaTheme="majorEastAsia" w:hAnsi="Calibri" w:cstheme="majorBidi"/>
                <w:b/>
                <w:bCs/>
              </w:rPr>
            </w:pPr>
            <w:r w:rsidRPr="006A6EF7">
              <w:rPr>
                <w:rFonts w:ascii="Calibri" w:eastAsiaTheme="majorEastAsia" w:hAnsi="Calibri" w:cstheme="majorBidi"/>
                <w:b/>
                <w:bCs/>
              </w:rPr>
              <w:t xml:space="preserve">How will </w:t>
            </w:r>
            <w:r>
              <w:rPr>
                <w:rFonts w:ascii="Calibri" w:eastAsiaTheme="majorEastAsia" w:hAnsi="Calibri" w:cstheme="majorBidi"/>
                <w:b/>
                <w:bCs/>
              </w:rPr>
              <w:t xml:space="preserve">advisory group </w:t>
            </w:r>
            <w:r w:rsidRPr="006A6EF7">
              <w:rPr>
                <w:rFonts w:ascii="Calibri" w:eastAsiaTheme="majorEastAsia" w:hAnsi="Calibri" w:cstheme="majorBidi"/>
                <w:b/>
                <w:bCs/>
              </w:rPr>
              <w:t>members be compensated?</w:t>
            </w:r>
            <w:r w:rsidR="00BA5A34">
              <w:rPr>
                <w:rFonts w:ascii="Calibri" w:eastAsiaTheme="majorEastAsia" w:hAnsi="Calibri" w:cstheme="majorBidi"/>
              </w:rPr>
              <w:t xml:space="preserve"> </w:t>
            </w:r>
          </w:p>
          <w:p w14:paraId="75BE4B24" w14:textId="4FD4DB35" w:rsidR="00152883" w:rsidRPr="00BA5A34" w:rsidRDefault="00152883" w:rsidP="002244E1">
            <w:pPr>
              <w:rPr>
                <w:rFonts w:ascii="Calibri" w:eastAsiaTheme="majorEastAsia" w:hAnsi="Calibri" w:cstheme="majorBidi"/>
              </w:rPr>
            </w:pPr>
          </w:p>
        </w:tc>
        <w:tc>
          <w:tcPr>
            <w:tcW w:w="8530" w:type="dxa"/>
            <w:shd w:val="clear" w:color="auto" w:fill="E8E8E8" w:themeFill="background2"/>
          </w:tcPr>
          <w:p w14:paraId="29315D34" w14:textId="77777777" w:rsidR="00152883" w:rsidRDefault="00152883" w:rsidP="00E87346">
            <w:pPr>
              <w:pStyle w:val="ListParagraph"/>
              <w:ind w:left="0"/>
              <w:rPr>
                <w:rFonts w:ascii="Calibri" w:eastAsiaTheme="majorEastAsia" w:hAnsi="Calibri" w:cstheme="majorBidi"/>
              </w:rPr>
            </w:pPr>
          </w:p>
          <w:p w14:paraId="291EADA6" w14:textId="4B252AB3" w:rsidR="00D04381" w:rsidRDefault="001512C5" w:rsidP="00E87346">
            <w:pPr>
              <w:pStyle w:val="ListParagraph"/>
              <w:ind w:left="0"/>
              <w:rPr>
                <w:rFonts w:ascii="Calibri" w:eastAsiaTheme="majorEastAsia" w:hAnsi="Calibri" w:cstheme="majorBidi"/>
              </w:rPr>
            </w:pPr>
            <w:r>
              <w:rPr>
                <w:rFonts w:ascii="Calibri" w:hAnsi="Calibri" w:cs="Calibri"/>
                <w:i/>
                <w:iCs/>
                <w:color w:val="747474" w:themeColor="background2" w:themeShade="80"/>
              </w:rPr>
              <w:t xml:space="preserve">Example(s): </w:t>
            </w:r>
            <w:r w:rsidR="00904B69">
              <w:rPr>
                <w:rFonts w:ascii="Calibri" w:hAnsi="Calibri" w:cs="Calibri"/>
                <w:i/>
                <w:iCs/>
                <w:color w:val="747474" w:themeColor="background2" w:themeShade="80"/>
              </w:rPr>
              <w:t xml:space="preserve">see </w:t>
            </w:r>
            <w:hyperlink r:id="rId23" w:history="1">
              <w:r w:rsidR="00904B69" w:rsidRPr="00904B69">
                <w:rPr>
                  <w:rStyle w:val="Hyperlink"/>
                  <w:rFonts w:ascii="Calibri" w:eastAsiaTheme="majorEastAsia" w:hAnsi="Calibri" w:cstheme="majorBidi"/>
                  <w:i/>
                  <w:iCs/>
                </w:rPr>
                <w:t>NHC Patient Engagement Fair-Market Value Calculator</w:t>
              </w:r>
            </w:hyperlink>
          </w:p>
          <w:p w14:paraId="2055A063" w14:textId="77777777" w:rsidR="00D04381" w:rsidRDefault="00D04381" w:rsidP="00E87346">
            <w:pPr>
              <w:pStyle w:val="ListParagraph"/>
              <w:ind w:left="0"/>
              <w:rPr>
                <w:rFonts w:ascii="Calibri" w:eastAsiaTheme="majorEastAsia" w:hAnsi="Calibri" w:cstheme="majorBidi"/>
              </w:rPr>
            </w:pPr>
          </w:p>
        </w:tc>
      </w:tr>
    </w:tbl>
    <w:p w14:paraId="49873E14" w14:textId="77777777" w:rsidR="00687E1B" w:rsidRDefault="00687E1B" w:rsidP="0020162B">
      <w:pPr>
        <w:spacing w:line="240" w:lineRule="auto"/>
        <w:rPr>
          <w:rStyle w:val="Heading2Char"/>
        </w:rPr>
      </w:pPr>
    </w:p>
    <w:p w14:paraId="3F316575" w14:textId="792DE756" w:rsidR="00152883" w:rsidRPr="0020162B" w:rsidRDefault="00152883" w:rsidP="0020162B">
      <w:pPr>
        <w:pStyle w:val="ListParagraph"/>
        <w:numPr>
          <w:ilvl w:val="0"/>
          <w:numId w:val="28"/>
        </w:numPr>
        <w:spacing w:line="240" w:lineRule="auto"/>
        <w:rPr>
          <w:rFonts w:ascii="Calibri" w:eastAsiaTheme="majorEastAsia" w:hAnsi="Calibri" w:cstheme="majorBidi"/>
          <w:b/>
          <w:bCs/>
        </w:rPr>
      </w:pPr>
      <w:r w:rsidRPr="0020162B">
        <w:rPr>
          <w:rFonts w:ascii="Calibri" w:eastAsiaTheme="majorEastAsia" w:hAnsi="Calibri" w:cstheme="majorBidi"/>
          <w:b/>
          <w:bCs/>
        </w:rPr>
        <w:lastRenderedPageBreak/>
        <w:t>Rotating Contributors</w:t>
      </w:r>
    </w:p>
    <w:p w14:paraId="68B560E1" w14:textId="6D01427D" w:rsidR="00152883" w:rsidRDefault="00152883" w:rsidP="00F9446D">
      <w:pPr>
        <w:pStyle w:val="ListParagraph"/>
        <w:spacing w:line="240" w:lineRule="auto"/>
        <w:ind w:left="360"/>
        <w:rPr>
          <w:rFonts w:ascii="Calibri" w:eastAsiaTheme="majorEastAsia" w:hAnsi="Calibri" w:cstheme="majorBidi"/>
        </w:rPr>
      </w:pPr>
      <w:r w:rsidRPr="00152883">
        <w:rPr>
          <w:rFonts w:ascii="Calibri" w:eastAsiaTheme="majorEastAsia" w:hAnsi="Calibri" w:cstheme="majorBidi"/>
        </w:rPr>
        <w:t xml:space="preserve">Subject matter experts or </w:t>
      </w:r>
      <w:r w:rsidR="00212DA2">
        <w:rPr>
          <w:rFonts w:ascii="Calibri" w:eastAsiaTheme="majorEastAsia" w:hAnsi="Calibri" w:cstheme="majorBidi"/>
        </w:rPr>
        <w:t>stakeholder</w:t>
      </w:r>
      <w:r w:rsidRPr="00152883">
        <w:rPr>
          <w:rFonts w:ascii="Calibri" w:eastAsiaTheme="majorEastAsia" w:hAnsi="Calibri" w:cstheme="majorBidi"/>
        </w:rPr>
        <w:t xml:space="preserve"> members engaged for a defined period or purpose</w:t>
      </w:r>
      <w:r w:rsidR="00832081">
        <w:rPr>
          <w:rFonts w:ascii="Calibri" w:eastAsiaTheme="majorEastAsia" w:hAnsi="Calibri" w:cstheme="majorBidi"/>
        </w:rPr>
        <w:t>.</w:t>
      </w:r>
    </w:p>
    <w:p w14:paraId="3736301A" w14:textId="77777777" w:rsidR="00F9446D" w:rsidRPr="00832081" w:rsidRDefault="00F9446D" w:rsidP="00F9446D">
      <w:pPr>
        <w:pStyle w:val="ListParagraph"/>
        <w:spacing w:line="240" w:lineRule="auto"/>
        <w:ind w:left="360"/>
        <w:rPr>
          <w:rFonts w:ascii="Calibri" w:eastAsiaTheme="majorEastAsia" w:hAnsi="Calibri" w:cstheme="majorBidi"/>
        </w:rPr>
      </w:pPr>
    </w:p>
    <w:tbl>
      <w:tblPr>
        <w:tblStyle w:val="TableGrid"/>
        <w:tblW w:w="14030" w:type="dxa"/>
        <w:tblInd w:w="34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
      <w:tblGrid>
        <w:gridCol w:w="5395"/>
        <w:gridCol w:w="8635"/>
      </w:tblGrid>
      <w:tr w:rsidR="002B5579" w14:paraId="7F7F751A" w14:textId="77777777" w:rsidTr="00A073E9">
        <w:trPr>
          <w:trHeight w:val="593"/>
        </w:trPr>
        <w:tc>
          <w:tcPr>
            <w:tcW w:w="5395" w:type="dxa"/>
            <w:shd w:val="clear" w:color="auto" w:fill="FFC339"/>
            <w:vAlign w:val="center"/>
          </w:tcPr>
          <w:p w14:paraId="2F4CFBAF" w14:textId="653E5EDB" w:rsidR="002B5579" w:rsidRPr="006A6EF7" w:rsidRDefault="002B5579" w:rsidP="002B5579">
            <w:pPr>
              <w:pStyle w:val="ListParagraph"/>
              <w:ind w:left="0"/>
              <w:rPr>
                <w:rFonts w:ascii="Calibri" w:eastAsiaTheme="majorEastAsia" w:hAnsi="Calibri" w:cstheme="majorBidi"/>
                <w:b/>
                <w:bCs/>
                <w:color w:val="FFFFFF" w:themeColor="background1"/>
              </w:rPr>
            </w:pPr>
            <w:r w:rsidRPr="006A6EF7">
              <w:rPr>
                <w:rFonts w:ascii="Calibri" w:eastAsiaTheme="majorEastAsia" w:hAnsi="Calibri" w:cstheme="majorBidi"/>
                <w:b/>
                <w:bCs/>
                <w:color w:val="FFFFFF" w:themeColor="background1"/>
              </w:rPr>
              <w:t>Planning Prompt</w:t>
            </w:r>
          </w:p>
        </w:tc>
        <w:tc>
          <w:tcPr>
            <w:tcW w:w="8635" w:type="dxa"/>
            <w:shd w:val="clear" w:color="auto" w:fill="FFC339"/>
            <w:vAlign w:val="center"/>
          </w:tcPr>
          <w:p w14:paraId="37602BDC" w14:textId="60720284" w:rsidR="002B5579" w:rsidRPr="006A6EF7" w:rsidRDefault="002B5579" w:rsidP="002B5579">
            <w:pPr>
              <w:pStyle w:val="ListParagraph"/>
              <w:ind w:left="0"/>
              <w:rPr>
                <w:rFonts w:ascii="Calibri" w:eastAsiaTheme="majorEastAsia" w:hAnsi="Calibri" w:cstheme="majorBidi"/>
                <w:b/>
                <w:bCs/>
                <w:color w:val="FFFFFF" w:themeColor="background1"/>
              </w:rPr>
            </w:pPr>
            <w:r w:rsidRPr="006A6EF7">
              <w:rPr>
                <w:rFonts w:ascii="Calibri" w:eastAsiaTheme="majorEastAsia" w:hAnsi="Calibri" w:cstheme="majorBidi"/>
                <w:b/>
                <w:bCs/>
                <w:color w:val="FFFFFF" w:themeColor="background1"/>
              </w:rPr>
              <w:t>Notes</w:t>
            </w:r>
          </w:p>
        </w:tc>
      </w:tr>
      <w:tr w:rsidR="00152883" w14:paraId="400E9E73" w14:textId="77777777" w:rsidTr="00303CCC">
        <w:tc>
          <w:tcPr>
            <w:tcW w:w="5395" w:type="dxa"/>
          </w:tcPr>
          <w:p w14:paraId="4916CA56" w14:textId="77777777" w:rsidR="00904B69" w:rsidRDefault="00904B69" w:rsidP="00832081">
            <w:pPr>
              <w:rPr>
                <w:rFonts w:ascii="Calibri" w:eastAsiaTheme="majorEastAsia" w:hAnsi="Calibri" w:cstheme="majorBidi"/>
                <w:b/>
                <w:bCs/>
              </w:rPr>
            </w:pPr>
          </w:p>
          <w:p w14:paraId="4376225A" w14:textId="321ACC27" w:rsidR="00152883" w:rsidRPr="00152883" w:rsidRDefault="00152883" w:rsidP="00832081">
            <w:pPr>
              <w:rPr>
                <w:rFonts w:ascii="Calibri" w:eastAsiaTheme="majorEastAsia" w:hAnsi="Calibri" w:cstheme="majorBidi"/>
                <w:b/>
                <w:bCs/>
              </w:rPr>
            </w:pPr>
            <w:r w:rsidRPr="00152883">
              <w:rPr>
                <w:rFonts w:ascii="Calibri" w:eastAsiaTheme="majorEastAsia" w:hAnsi="Calibri" w:cstheme="majorBidi"/>
                <w:b/>
                <w:bCs/>
              </w:rPr>
              <w:t>Which roles might rotate in and out?</w:t>
            </w:r>
          </w:p>
          <w:p w14:paraId="73950AA3" w14:textId="2610AA9E" w:rsidR="00152883" w:rsidRPr="00152883" w:rsidRDefault="00152883" w:rsidP="00904B69">
            <w:pPr>
              <w:pStyle w:val="ListParagraph"/>
              <w:ind w:left="0"/>
              <w:rPr>
                <w:rFonts w:ascii="Calibri" w:eastAsiaTheme="majorEastAsia" w:hAnsi="Calibri" w:cstheme="majorBidi"/>
              </w:rPr>
            </w:pPr>
          </w:p>
        </w:tc>
        <w:tc>
          <w:tcPr>
            <w:tcW w:w="8635" w:type="dxa"/>
            <w:shd w:val="clear" w:color="auto" w:fill="FFFFFF" w:themeFill="background1"/>
            <w:vAlign w:val="center"/>
          </w:tcPr>
          <w:p w14:paraId="30D781CE" w14:textId="77777777" w:rsidR="00904B69" w:rsidRDefault="00904B69" w:rsidP="00303CCC">
            <w:pPr>
              <w:pStyle w:val="ListParagraph"/>
              <w:ind w:left="0"/>
              <w:rPr>
                <w:rFonts w:ascii="Calibri" w:hAnsi="Calibri" w:cs="Calibri"/>
                <w:i/>
                <w:iCs/>
                <w:color w:val="747474" w:themeColor="background2" w:themeShade="80"/>
              </w:rPr>
            </w:pPr>
          </w:p>
          <w:p w14:paraId="17119182" w14:textId="22557769" w:rsidR="00904B69" w:rsidRDefault="001512C5" w:rsidP="00303CCC">
            <w:pPr>
              <w:pStyle w:val="ListParagraph"/>
              <w:ind w:left="0"/>
              <w:rPr>
                <w:rFonts w:ascii="Calibri" w:eastAsiaTheme="majorEastAsia" w:hAnsi="Calibri" w:cstheme="majorBidi"/>
              </w:rPr>
            </w:pPr>
            <w:r>
              <w:rPr>
                <w:rFonts w:ascii="Calibri" w:hAnsi="Calibri" w:cs="Calibri"/>
                <w:i/>
                <w:iCs/>
                <w:color w:val="747474" w:themeColor="background2" w:themeShade="80"/>
              </w:rPr>
              <w:t>Example(s): (</w:t>
            </w:r>
            <w:r w:rsidR="00904B69">
              <w:rPr>
                <w:rFonts w:ascii="Calibri" w:hAnsi="Calibri" w:cs="Calibri"/>
                <w:i/>
                <w:iCs/>
                <w:color w:val="747474" w:themeColor="background2" w:themeShade="80"/>
              </w:rPr>
              <w:t>r</w:t>
            </w:r>
            <w:r w:rsidR="00904B69" w:rsidRPr="00904B69">
              <w:rPr>
                <w:rFonts w:ascii="Calibri" w:hAnsi="Calibri" w:cs="Calibri"/>
                <w:i/>
                <w:iCs/>
                <w:color w:val="747474" w:themeColor="background2" w:themeShade="80"/>
              </w:rPr>
              <w:t>ecommended</w:t>
            </w:r>
            <w:r w:rsidR="00904B69">
              <w:rPr>
                <w:rFonts w:ascii="Calibri" w:hAnsi="Calibri" w:cs="Calibri"/>
                <w:i/>
                <w:iCs/>
                <w:color w:val="747474" w:themeColor="background2" w:themeShade="80"/>
              </w:rPr>
              <w:t>)</w:t>
            </w:r>
            <w:r w:rsidR="00904B69" w:rsidRPr="00904B69">
              <w:rPr>
                <w:rFonts w:ascii="Calibri" w:hAnsi="Calibri" w:cs="Calibri"/>
                <w:i/>
                <w:iCs/>
                <w:color w:val="747474" w:themeColor="background2" w:themeShade="80"/>
              </w:rPr>
              <w:t xml:space="preserve"> psychologist, child life specialist, research assistant, communication specialist</w:t>
            </w:r>
          </w:p>
          <w:p w14:paraId="37C5F32C" w14:textId="77777777" w:rsidR="00152883" w:rsidRDefault="00152883" w:rsidP="00303CCC">
            <w:pPr>
              <w:pStyle w:val="ListParagraph"/>
              <w:ind w:left="0"/>
              <w:rPr>
                <w:rFonts w:ascii="Calibri" w:eastAsiaTheme="majorEastAsia" w:hAnsi="Calibri" w:cstheme="majorBidi"/>
              </w:rPr>
            </w:pPr>
          </w:p>
        </w:tc>
      </w:tr>
      <w:tr w:rsidR="00152883" w14:paraId="076DF614" w14:textId="77777777" w:rsidTr="00303CCC">
        <w:tc>
          <w:tcPr>
            <w:tcW w:w="5395" w:type="dxa"/>
            <w:shd w:val="clear" w:color="auto" w:fill="E8E8E8" w:themeFill="background2"/>
          </w:tcPr>
          <w:p w14:paraId="35870CB0" w14:textId="77777777" w:rsidR="00904B69" w:rsidRDefault="00904B69" w:rsidP="00832081">
            <w:pPr>
              <w:rPr>
                <w:rFonts w:ascii="Calibri" w:eastAsiaTheme="majorEastAsia" w:hAnsi="Calibri" w:cstheme="majorBidi"/>
                <w:b/>
                <w:bCs/>
              </w:rPr>
            </w:pPr>
          </w:p>
          <w:p w14:paraId="69123A0D" w14:textId="25A13BFD" w:rsidR="00152883" w:rsidRPr="00152883" w:rsidRDefault="00152883" w:rsidP="00832081">
            <w:pPr>
              <w:rPr>
                <w:rFonts w:ascii="Calibri" w:eastAsiaTheme="majorEastAsia" w:hAnsi="Calibri" w:cstheme="majorBidi"/>
                <w:b/>
                <w:bCs/>
              </w:rPr>
            </w:pPr>
            <w:r w:rsidRPr="00152883">
              <w:rPr>
                <w:rFonts w:ascii="Calibri" w:eastAsiaTheme="majorEastAsia" w:hAnsi="Calibri" w:cstheme="majorBidi"/>
                <w:b/>
                <w:bCs/>
              </w:rPr>
              <w:t>What triggers their involvement?</w:t>
            </w:r>
          </w:p>
          <w:p w14:paraId="6372D807" w14:textId="7B49E321" w:rsidR="00152883" w:rsidRPr="00152883" w:rsidRDefault="00152883" w:rsidP="00904B69">
            <w:pPr>
              <w:pStyle w:val="ListParagraph"/>
              <w:ind w:left="0"/>
              <w:rPr>
                <w:rFonts w:ascii="Calibri" w:eastAsiaTheme="majorEastAsia" w:hAnsi="Calibri" w:cstheme="majorBidi"/>
              </w:rPr>
            </w:pPr>
          </w:p>
        </w:tc>
        <w:tc>
          <w:tcPr>
            <w:tcW w:w="8635" w:type="dxa"/>
            <w:shd w:val="clear" w:color="auto" w:fill="E8E8E8" w:themeFill="background2"/>
            <w:vAlign w:val="center"/>
          </w:tcPr>
          <w:p w14:paraId="0B8FFCB6" w14:textId="77777777" w:rsidR="00152883" w:rsidRDefault="00152883" w:rsidP="00303CCC">
            <w:pPr>
              <w:pStyle w:val="ListParagraph"/>
              <w:ind w:left="0"/>
              <w:rPr>
                <w:rFonts w:ascii="Calibri" w:eastAsiaTheme="majorEastAsia" w:hAnsi="Calibri" w:cstheme="majorBidi"/>
              </w:rPr>
            </w:pPr>
          </w:p>
          <w:p w14:paraId="4CC5F1F9" w14:textId="065CEB91" w:rsidR="00904B69" w:rsidRDefault="001512C5" w:rsidP="00303CCC">
            <w:pPr>
              <w:pStyle w:val="ListParagraph"/>
              <w:ind w:left="0"/>
              <w:rPr>
                <w:rFonts w:ascii="Calibri" w:hAnsi="Calibri" w:cs="Calibri"/>
                <w:i/>
                <w:iCs/>
                <w:color w:val="747474" w:themeColor="background2" w:themeShade="80"/>
              </w:rPr>
            </w:pPr>
            <w:r>
              <w:rPr>
                <w:rFonts w:ascii="Calibri" w:hAnsi="Calibri" w:cs="Calibri"/>
                <w:i/>
                <w:iCs/>
                <w:color w:val="747474" w:themeColor="background2" w:themeShade="80"/>
              </w:rPr>
              <w:t>Example(s): pediatric study population, results dissemination</w:t>
            </w:r>
          </w:p>
          <w:p w14:paraId="47D66859" w14:textId="5F1BF28A" w:rsidR="00904B69" w:rsidRDefault="00904B69" w:rsidP="00303CCC">
            <w:pPr>
              <w:pStyle w:val="ListParagraph"/>
              <w:ind w:left="0"/>
              <w:rPr>
                <w:rFonts w:ascii="Calibri" w:eastAsiaTheme="majorEastAsia" w:hAnsi="Calibri" w:cstheme="majorBidi"/>
              </w:rPr>
            </w:pPr>
          </w:p>
        </w:tc>
      </w:tr>
      <w:tr w:rsidR="00152883" w14:paraId="6F23B45B" w14:textId="77777777" w:rsidTr="00303CCC">
        <w:tc>
          <w:tcPr>
            <w:tcW w:w="5395" w:type="dxa"/>
          </w:tcPr>
          <w:p w14:paraId="46D005F8" w14:textId="77777777" w:rsidR="00553656" w:rsidRDefault="00553656" w:rsidP="00832081">
            <w:pPr>
              <w:rPr>
                <w:rFonts w:ascii="Calibri" w:eastAsiaTheme="majorEastAsia" w:hAnsi="Calibri" w:cstheme="majorBidi"/>
                <w:b/>
                <w:bCs/>
              </w:rPr>
            </w:pPr>
          </w:p>
          <w:p w14:paraId="20860548" w14:textId="2CF3F1E9" w:rsidR="00152883" w:rsidRPr="00152883" w:rsidRDefault="00152883" w:rsidP="00832081">
            <w:pPr>
              <w:rPr>
                <w:rFonts w:ascii="Calibri" w:eastAsiaTheme="majorEastAsia" w:hAnsi="Calibri" w:cstheme="majorBidi"/>
                <w:b/>
                <w:bCs/>
              </w:rPr>
            </w:pPr>
            <w:r w:rsidRPr="00152883">
              <w:rPr>
                <w:rFonts w:ascii="Calibri" w:eastAsiaTheme="majorEastAsia" w:hAnsi="Calibri" w:cstheme="majorBidi"/>
                <w:b/>
                <w:bCs/>
              </w:rPr>
              <w:t xml:space="preserve">At </w:t>
            </w:r>
            <w:r w:rsidR="00553656" w:rsidRPr="00152883">
              <w:rPr>
                <w:rFonts w:ascii="Calibri" w:eastAsiaTheme="majorEastAsia" w:hAnsi="Calibri" w:cstheme="majorBidi"/>
                <w:b/>
                <w:bCs/>
              </w:rPr>
              <w:t>what</w:t>
            </w:r>
            <w:r w:rsidRPr="00152883">
              <w:rPr>
                <w:rFonts w:ascii="Calibri" w:eastAsiaTheme="majorEastAsia" w:hAnsi="Calibri" w:cstheme="majorBidi"/>
                <w:b/>
                <w:bCs/>
              </w:rPr>
              <w:t xml:space="preserve"> stages will they contribute?</w:t>
            </w:r>
          </w:p>
          <w:p w14:paraId="2520AEC9" w14:textId="77777777" w:rsidR="00152883" w:rsidRPr="00152883" w:rsidRDefault="00152883" w:rsidP="00832081">
            <w:pPr>
              <w:pStyle w:val="ListParagraph"/>
              <w:ind w:left="0"/>
              <w:rPr>
                <w:rFonts w:ascii="Calibri" w:eastAsiaTheme="majorEastAsia" w:hAnsi="Calibri" w:cstheme="majorBidi"/>
              </w:rPr>
            </w:pPr>
          </w:p>
        </w:tc>
        <w:tc>
          <w:tcPr>
            <w:tcW w:w="8635" w:type="dxa"/>
            <w:vAlign w:val="center"/>
          </w:tcPr>
          <w:p w14:paraId="42E7AB36" w14:textId="77777777" w:rsidR="00152883" w:rsidRDefault="00152883" w:rsidP="00303CCC">
            <w:pPr>
              <w:pStyle w:val="ListParagraph"/>
              <w:ind w:left="0"/>
              <w:rPr>
                <w:rFonts w:ascii="Calibri" w:eastAsiaTheme="majorEastAsia" w:hAnsi="Calibri" w:cstheme="majorBidi"/>
              </w:rPr>
            </w:pPr>
          </w:p>
          <w:p w14:paraId="4CA0219D" w14:textId="35C5D0D3" w:rsidR="00553656" w:rsidRDefault="001512C5" w:rsidP="00303CCC">
            <w:pPr>
              <w:pStyle w:val="ListParagraph"/>
              <w:ind w:left="0"/>
              <w:rPr>
                <w:rFonts w:ascii="Calibri" w:hAnsi="Calibri" w:cs="Calibri"/>
                <w:i/>
                <w:iCs/>
                <w:color w:val="747474" w:themeColor="background2" w:themeShade="80"/>
              </w:rPr>
            </w:pPr>
            <w:r>
              <w:rPr>
                <w:rFonts w:ascii="Calibri" w:hAnsi="Calibri" w:cs="Calibri"/>
                <w:i/>
                <w:iCs/>
                <w:color w:val="747474" w:themeColor="background2" w:themeShade="80"/>
              </w:rPr>
              <w:t xml:space="preserve">Example(s): </w:t>
            </w:r>
            <w:r w:rsidR="00553656">
              <w:rPr>
                <w:rFonts w:ascii="Calibri" w:hAnsi="Calibri" w:cs="Calibri"/>
                <w:i/>
                <w:iCs/>
                <w:color w:val="747474" w:themeColor="background2" w:themeShade="80"/>
              </w:rPr>
              <w:t>study</w:t>
            </w:r>
            <w:r w:rsidR="00553656" w:rsidRPr="00904B69">
              <w:rPr>
                <w:rFonts w:ascii="Calibri" w:hAnsi="Calibri" w:cs="Calibri"/>
                <w:i/>
                <w:iCs/>
                <w:color w:val="747474" w:themeColor="background2" w:themeShade="80"/>
              </w:rPr>
              <w:t xml:space="preserve"> design, data analysis, </w:t>
            </w:r>
            <w:r w:rsidR="00553656">
              <w:rPr>
                <w:rFonts w:ascii="Calibri" w:hAnsi="Calibri" w:cs="Calibri"/>
                <w:i/>
                <w:iCs/>
                <w:color w:val="747474" w:themeColor="background2" w:themeShade="80"/>
              </w:rPr>
              <w:t xml:space="preserve">creation of dissemination material </w:t>
            </w:r>
          </w:p>
          <w:p w14:paraId="71DE1049" w14:textId="77777777" w:rsidR="00553656" w:rsidRDefault="00553656" w:rsidP="00303CCC">
            <w:pPr>
              <w:pStyle w:val="ListParagraph"/>
              <w:ind w:left="0"/>
              <w:rPr>
                <w:rFonts w:ascii="Calibri" w:eastAsiaTheme="majorEastAsia" w:hAnsi="Calibri" w:cstheme="majorBidi"/>
              </w:rPr>
            </w:pPr>
          </w:p>
        </w:tc>
      </w:tr>
      <w:tr w:rsidR="00152883" w14:paraId="42C80E22" w14:textId="77777777" w:rsidTr="00303CCC">
        <w:tc>
          <w:tcPr>
            <w:tcW w:w="5395" w:type="dxa"/>
            <w:shd w:val="clear" w:color="auto" w:fill="E8E8E8" w:themeFill="background2"/>
          </w:tcPr>
          <w:p w14:paraId="4343B388" w14:textId="77777777" w:rsidR="00553656" w:rsidRDefault="00553656" w:rsidP="00832081">
            <w:pPr>
              <w:pStyle w:val="ListParagraph"/>
              <w:ind w:left="0"/>
              <w:rPr>
                <w:rFonts w:ascii="Calibri" w:eastAsiaTheme="majorEastAsia" w:hAnsi="Calibri" w:cstheme="majorBidi"/>
                <w:b/>
                <w:bCs/>
              </w:rPr>
            </w:pPr>
          </w:p>
          <w:p w14:paraId="314B8969" w14:textId="25943F0E" w:rsidR="00152883" w:rsidRDefault="00152883" w:rsidP="00832081">
            <w:pPr>
              <w:pStyle w:val="ListParagraph"/>
              <w:ind w:left="0"/>
              <w:rPr>
                <w:rFonts w:ascii="Calibri" w:eastAsiaTheme="majorEastAsia" w:hAnsi="Calibri" w:cstheme="majorBidi"/>
              </w:rPr>
            </w:pPr>
            <w:r w:rsidRPr="00152883">
              <w:rPr>
                <w:rFonts w:ascii="Calibri" w:eastAsiaTheme="majorEastAsia" w:hAnsi="Calibri" w:cstheme="majorBidi"/>
                <w:b/>
                <w:bCs/>
              </w:rPr>
              <w:t>How will you onboard them quickly and clearly?</w:t>
            </w:r>
            <w:r w:rsidRPr="00152883">
              <w:rPr>
                <w:rFonts w:ascii="Calibri" w:eastAsiaTheme="majorEastAsia" w:hAnsi="Calibri" w:cstheme="majorBidi"/>
              </w:rPr>
              <w:tab/>
            </w:r>
          </w:p>
          <w:p w14:paraId="39E34F25" w14:textId="77777777" w:rsidR="00152883" w:rsidRPr="00152883" w:rsidRDefault="00152883" w:rsidP="00832081">
            <w:pPr>
              <w:pStyle w:val="ListParagraph"/>
              <w:ind w:left="0"/>
              <w:rPr>
                <w:rFonts w:ascii="Calibri" w:eastAsiaTheme="majorEastAsia" w:hAnsi="Calibri" w:cstheme="majorBidi"/>
              </w:rPr>
            </w:pPr>
          </w:p>
        </w:tc>
        <w:tc>
          <w:tcPr>
            <w:tcW w:w="8635" w:type="dxa"/>
            <w:shd w:val="clear" w:color="auto" w:fill="E8E8E8" w:themeFill="background2"/>
            <w:vAlign w:val="center"/>
          </w:tcPr>
          <w:p w14:paraId="60601BA7" w14:textId="77777777" w:rsidR="00152883" w:rsidRDefault="00152883" w:rsidP="00303CCC">
            <w:pPr>
              <w:pStyle w:val="ListParagraph"/>
              <w:ind w:left="0"/>
              <w:rPr>
                <w:rFonts w:ascii="Calibri" w:eastAsiaTheme="majorEastAsia" w:hAnsi="Calibri" w:cstheme="majorBidi"/>
              </w:rPr>
            </w:pPr>
          </w:p>
          <w:p w14:paraId="6211AE02" w14:textId="052BB024" w:rsidR="00152883" w:rsidRPr="001512C5" w:rsidRDefault="001512C5" w:rsidP="00303CCC">
            <w:pPr>
              <w:pStyle w:val="ListParagraph"/>
              <w:ind w:left="0"/>
              <w:rPr>
                <w:rFonts w:ascii="Calibri" w:hAnsi="Calibri" w:cs="Calibri"/>
                <w:i/>
                <w:iCs/>
                <w:color w:val="747474" w:themeColor="background2" w:themeShade="80"/>
              </w:rPr>
            </w:pPr>
            <w:r>
              <w:rPr>
                <w:rFonts w:ascii="Calibri" w:hAnsi="Calibri" w:cs="Calibri"/>
                <w:i/>
                <w:iCs/>
                <w:color w:val="747474" w:themeColor="background2" w:themeShade="80"/>
              </w:rPr>
              <w:t>Example(s): orientation call, virtual training modules, digital resource hub</w:t>
            </w:r>
          </w:p>
          <w:p w14:paraId="5B4D627C" w14:textId="77777777" w:rsidR="00152883" w:rsidRDefault="00152883" w:rsidP="00303CCC">
            <w:pPr>
              <w:pStyle w:val="ListParagraph"/>
              <w:ind w:left="0"/>
              <w:rPr>
                <w:rFonts w:ascii="Calibri" w:eastAsiaTheme="majorEastAsia" w:hAnsi="Calibri" w:cstheme="majorBidi"/>
              </w:rPr>
            </w:pPr>
          </w:p>
        </w:tc>
      </w:tr>
      <w:tr w:rsidR="00152883" w14:paraId="10532E9C" w14:textId="77777777" w:rsidTr="00303CCC">
        <w:tc>
          <w:tcPr>
            <w:tcW w:w="5395" w:type="dxa"/>
          </w:tcPr>
          <w:p w14:paraId="3F9AA124" w14:textId="77777777" w:rsidR="00553656" w:rsidRDefault="00553656" w:rsidP="00832081">
            <w:pPr>
              <w:rPr>
                <w:rFonts w:ascii="Calibri" w:eastAsiaTheme="majorEastAsia" w:hAnsi="Calibri" w:cstheme="majorBidi"/>
                <w:b/>
                <w:bCs/>
              </w:rPr>
            </w:pPr>
          </w:p>
          <w:p w14:paraId="56FDBFD5" w14:textId="174B5222" w:rsidR="00152883" w:rsidRDefault="00152883" w:rsidP="00832081">
            <w:pPr>
              <w:rPr>
                <w:rFonts w:ascii="Calibri" w:eastAsiaTheme="majorEastAsia" w:hAnsi="Calibri" w:cstheme="majorBidi"/>
                <w:b/>
                <w:bCs/>
              </w:rPr>
            </w:pPr>
            <w:r w:rsidRPr="00152883">
              <w:rPr>
                <w:rFonts w:ascii="Calibri" w:eastAsiaTheme="majorEastAsia" w:hAnsi="Calibri" w:cstheme="majorBidi"/>
                <w:b/>
                <w:bCs/>
              </w:rPr>
              <w:t>How will they coordinate with the core team</w:t>
            </w:r>
            <w:r>
              <w:rPr>
                <w:rFonts w:ascii="Calibri" w:eastAsiaTheme="majorEastAsia" w:hAnsi="Calibri" w:cstheme="majorBidi"/>
                <w:b/>
                <w:bCs/>
              </w:rPr>
              <w:t xml:space="preserve"> and/or advisory group(s)</w:t>
            </w:r>
            <w:r w:rsidRPr="00152883">
              <w:rPr>
                <w:rFonts w:ascii="Calibri" w:eastAsiaTheme="majorEastAsia" w:hAnsi="Calibri" w:cstheme="majorBidi"/>
                <w:b/>
                <w:bCs/>
              </w:rPr>
              <w:t>?</w:t>
            </w:r>
          </w:p>
          <w:p w14:paraId="2B111274" w14:textId="77777777" w:rsidR="00152883" w:rsidRPr="006A6EF7" w:rsidRDefault="00152883" w:rsidP="00832081">
            <w:pPr>
              <w:rPr>
                <w:rFonts w:ascii="Calibri" w:eastAsiaTheme="majorEastAsia" w:hAnsi="Calibri" w:cstheme="majorBidi"/>
                <w:b/>
                <w:bCs/>
              </w:rPr>
            </w:pPr>
          </w:p>
        </w:tc>
        <w:tc>
          <w:tcPr>
            <w:tcW w:w="8635" w:type="dxa"/>
            <w:vAlign w:val="center"/>
          </w:tcPr>
          <w:p w14:paraId="48FDAE3A" w14:textId="77777777" w:rsidR="00152883" w:rsidRDefault="00152883" w:rsidP="00303CCC">
            <w:pPr>
              <w:pStyle w:val="ListParagraph"/>
              <w:ind w:left="0"/>
              <w:rPr>
                <w:rFonts w:ascii="Calibri" w:eastAsiaTheme="majorEastAsia" w:hAnsi="Calibri" w:cstheme="majorBidi"/>
              </w:rPr>
            </w:pPr>
          </w:p>
          <w:p w14:paraId="4711C8DA" w14:textId="03B6B068" w:rsidR="00152883" w:rsidRDefault="001512C5" w:rsidP="00303CCC">
            <w:pPr>
              <w:pStyle w:val="ListParagraph"/>
              <w:ind w:left="0"/>
              <w:rPr>
                <w:rFonts w:ascii="Calibri" w:eastAsiaTheme="majorEastAsia" w:hAnsi="Calibri" w:cstheme="majorBidi"/>
              </w:rPr>
            </w:pPr>
            <w:r>
              <w:rPr>
                <w:rFonts w:ascii="Calibri" w:hAnsi="Calibri" w:cs="Calibri"/>
                <w:i/>
                <w:iCs/>
                <w:color w:val="747474" w:themeColor="background2" w:themeShade="80"/>
              </w:rPr>
              <w:t>Example(s): email communications, virtual meetings</w:t>
            </w:r>
          </w:p>
        </w:tc>
      </w:tr>
      <w:tr w:rsidR="00152883" w14:paraId="742C5CCB" w14:textId="77777777" w:rsidTr="00303CCC">
        <w:tc>
          <w:tcPr>
            <w:tcW w:w="5395" w:type="dxa"/>
            <w:shd w:val="clear" w:color="auto" w:fill="E8E8E8" w:themeFill="background2"/>
          </w:tcPr>
          <w:p w14:paraId="5F8629D1" w14:textId="77777777" w:rsidR="00553656" w:rsidRDefault="00553656" w:rsidP="00832081">
            <w:pPr>
              <w:rPr>
                <w:rFonts w:ascii="Calibri" w:eastAsiaTheme="majorEastAsia" w:hAnsi="Calibri" w:cstheme="majorBidi"/>
                <w:b/>
                <w:bCs/>
              </w:rPr>
            </w:pPr>
          </w:p>
          <w:p w14:paraId="68169AA9" w14:textId="2A24C429" w:rsidR="00BA5A34" w:rsidRDefault="00152883" w:rsidP="00832081">
            <w:pPr>
              <w:rPr>
                <w:rFonts w:ascii="Calibri" w:eastAsiaTheme="majorEastAsia" w:hAnsi="Calibri" w:cstheme="majorBidi"/>
                <w:b/>
                <w:bCs/>
              </w:rPr>
            </w:pPr>
            <w:r w:rsidRPr="00152883">
              <w:rPr>
                <w:rFonts w:ascii="Calibri" w:eastAsiaTheme="majorEastAsia" w:hAnsi="Calibri" w:cstheme="majorBidi"/>
                <w:b/>
                <w:bCs/>
              </w:rPr>
              <w:t xml:space="preserve">How will </w:t>
            </w:r>
            <w:r>
              <w:rPr>
                <w:rFonts w:ascii="Calibri" w:eastAsiaTheme="majorEastAsia" w:hAnsi="Calibri" w:cstheme="majorBidi"/>
                <w:b/>
                <w:bCs/>
              </w:rPr>
              <w:t>rotating contributors</w:t>
            </w:r>
            <w:r w:rsidRPr="00152883">
              <w:rPr>
                <w:rFonts w:ascii="Calibri" w:eastAsiaTheme="majorEastAsia" w:hAnsi="Calibri" w:cstheme="majorBidi"/>
                <w:b/>
                <w:bCs/>
              </w:rPr>
              <w:t xml:space="preserve"> be compensated?</w:t>
            </w:r>
          </w:p>
          <w:p w14:paraId="61E03DA4" w14:textId="70245012" w:rsidR="00152883" w:rsidRPr="006A6EF7" w:rsidRDefault="00152883" w:rsidP="00832081">
            <w:pPr>
              <w:rPr>
                <w:rFonts w:ascii="Calibri" w:eastAsiaTheme="majorEastAsia" w:hAnsi="Calibri" w:cstheme="majorBidi"/>
                <w:b/>
                <w:bCs/>
              </w:rPr>
            </w:pPr>
          </w:p>
        </w:tc>
        <w:tc>
          <w:tcPr>
            <w:tcW w:w="8635" w:type="dxa"/>
            <w:shd w:val="clear" w:color="auto" w:fill="E8E8E8" w:themeFill="background2"/>
            <w:vAlign w:val="center"/>
          </w:tcPr>
          <w:p w14:paraId="2CCF5777" w14:textId="2C583BAE" w:rsidR="00D04381" w:rsidRDefault="00D04381" w:rsidP="00303CCC">
            <w:pPr>
              <w:pStyle w:val="ListParagraph"/>
              <w:ind w:left="0"/>
              <w:rPr>
                <w:rFonts w:ascii="Calibri" w:hAnsi="Calibri" w:cstheme="majorBidi"/>
              </w:rPr>
            </w:pPr>
          </w:p>
          <w:p w14:paraId="382DBC4B" w14:textId="6F38E424" w:rsidR="00D04381" w:rsidRDefault="001512C5" w:rsidP="00303CCC">
            <w:pPr>
              <w:pStyle w:val="ListParagraph"/>
              <w:ind w:left="0"/>
              <w:rPr>
                <w:rFonts w:ascii="Calibri" w:hAnsi="Calibri" w:cstheme="majorBidi"/>
              </w:rPr>
            </w:pPr>
            <w:r>
              <w:rPr>
                <w:rFonts w:ascii="Calibri" w:hAnsi="Calibri" w:cs="Calibri"/>
                <w:i/>
                <w:iCs/>
                <w:color w:val="747474" w:themeColor="background2" w:themeShade="80"/>
              </w:rPr>
              <w:t>Example(s): stipends, hourly payment, authorship or acknowledgement</w:t>
            </w:r>
          </w:p>
          <w:p w14:paraId="72A9B908" w14:textId="77777777" w:rsidR="00D04381" w:rsidRDefault="00D04381" w:rsidP="00303CCC">
            <w:pPr>
              <w:pStyle w:val="ListParagraph"/>
              <w:ind w:left="0"/>
              <w:rPr>
                <w:rFonts w:ascii="Calibri" w:eastAsiaTheme="majorEastAsia" w:hAnsi="Calibri" w:cstheme="majorBidi"/>
              </w:rPr>
            </w:pPr>
          </w:p>
        </w:tc>
      </w:tr>
    </w:tbl>
    <w:p w14:paraId="60544841" w14:textId="77777777" w:rsidR="0020162B" w:rsidRDefault="0020162B" w:rsidP="0020162B">
      <w:pPr>
        <w:spacing w:line="240" w:lineRule="auto"/>
        <w:rPr>
          <w:rStyle w:val="Heading2Char"/>
        </w:rPr>
      </w:pPr>
    </w:p>
    <w:p w14:paraId="232BDBE2" w14:textId="77777777" w:rsidR="00687E1B" w:rsidRDefault="00687E1B" w:rsidP="0020162B">
      <w:pPr>
        <w:spacing w:line="240" w:lineRule="auto"/>
        <w:rPr>
          <w:rStyle w:val="Heading2Char"/>
        </w:rPr>
      </w:pPr>
    </w:p>
    <w:p w14:paraId="5851C459" w14:textId="6C73210C" w:rsidR="00152883" w:rsidRPr="0020162B" w:rsidRDefault="002238B9" w:rsidP="0020162B">
      <w:pPr>
        <w:pStyle w:val="ListParagraph"/>
        <w:numPr>
          <w:ilvl w:val="0"/>
          <w:numId w:val="28"/>
        </w:numPr>
        <w:spacing w:line="240" w:lineRule="auto"/>
        <w:rPr>
          <w:rFonts w:ascii="Calibri" w:eastAsiaTheme="majorEastAsia" w:hAnsi="Calibri" w:cstheme="majorBidi"/>
          <w:b/>
          <w:bCs/>
        </w:rPr>
      </w:pPr>
      <w:r w:rsidRPr="0020162B">
        <w:rPr>
          <w:rFonts w:ascii="Calibri" w:eastAsiaTheme="majorEastAsia" w:hAnsi="Calibri" w:cstheme="majorBidi"/>
          <w:b/>
          <w:bCs/>
        </w:rPr>
        <w:lastRenderedPageBreak/>
        <w:t xml:space="preserve">Pediatric Patients (if applicable) </w:t>
      </w:r>
    </w:p>
    <w:p w14:paraId="4C0A7636" w14:textId="4B810D25" w:rsidR="00152883" w:rsidRDefault="002238B9" w:rsidP="00F9446D">
      <w:pPr>
        <w:pStyle w:val="ListParagraph"/>
        <w:spacing w:line="240" w:lineRule="auto"/>
        <w:ind w:left="360"/>
        <w:rPr>
          <w:rFonts w:ascii="Calibri" w:eastAsiaTheme="majorEastAsia" w:hAnsi="Calibri" w:cstheme="majorBidi"/>
        </w:rPr>
      </w:pPr>
      <w:r w:rsidRPr="002238B9">
        <w:rPr>
          <w:rFonts w:ascii="Calibri" w:eastAsiaTheme="majorEastAsia" w:hAnsi="Calibri" w:cstheme="majorBidi"/>
        </w:rPr>
        <w:t>Structures to include children and teens in age-appropriate ways</w:t>
      </w:r>
      <w:r>
        <w:rPr>
          <w:rFonts w:ascii="Calibri" w:eastAsiaTheme="majorEastAsia" w:hAnsi="Calibri" w:cstheme="majorBidi"/>
        </w:rPr>
        <w:t>.</w:t>
      </w:r>
    </w:p>
    <w:p w14:paraId="12104114" w14:textId="77777777" w:rsidR="00F9446D" w:rsidRPr="00152883" w:rsidRDefault="00F9446D" w:rsidP="00F9446D">
      <w:pPr>
        <w:pStyle w:val="ListParagraph"/>
        <w:spacing w:line="240" w:lineRule="auto"/>
        <w:ind w:left="360"/>
        <w:rPr>
          <w:rFonts w:ascii="Calibri" w:eastAsiaTheme="majorEastAsia" w:hAnsi="Calibri" w:cstheme="majorBidi"/>
        </w:rPr>
      </w:pPr>
    </w:p>
    <w:tbl>
      <w:tblPr>
        <w:tblStyle w:val="TableGrid"/>
        <w:tblW w:w="14030" w:type="dxa"/>
        <w:tblInd w:w="34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
      <w:tblGrid>
        <w:gridCol w:w="5395"/>
        <w:gridCol w:w="8635"/>
      </w:tblGrid>
      <w:tr w:rsidR="002B5579" w14:paraId="4D4B7FBA" w14:textId="77777777" w:rsidTr="00A073E9">
        <w:trPr>
          <w:trHeight w:val="593"/>
        </w:trPr>
        <w:tc>
          <w:tcPr>
            <w:tcW w:w="5395" w:type="dxa"/>
            <w:shd w:val="clear" w:color="auto" w:fill="FFC339"/>
            <w:vAlign w:val="center"/>
          </w:tcPr>
          <w:p w14:paraId="72DA6229" w14:textId="24C9EABA" w:rsidR="002B5579" w:rsidRPr="006A6EF7" w:rsidRDefault="002B5579" w:rsidP="002B5579">
            <w:pPr>
              <w:pStyle w:val="ListParagraph"/>
              <w:ind w:left="0"/>
              <w:rPr>
                <w:rFonts w:ascii="Calibri" w:eastAsiaTheme="majorEastAsia" w:hAnsi="Calibri" w:cstheme="majorBidi"/>
                <w:b/>
                <w:bCs/>
                <w:color w:val="FFFFFF" w:themeColor="background1"/>
              </w:rPr>
            </w:pPr>
            <w:r w:rsidRPr="006A6EF7">
              <w:rPr>
                <w:rFonts w:ascii="Calibri" w:eastAsiaTheme="majorEastAsia" w:hAnsi="Calibri" w:cstheme="majorBidi"/>
                <w:b/>
                <w:bCs/>
                <w:color w:val="FFFFFF" w:themeColor="background1"/>
              </w:rPr>
              <w:t>Planning Prompt</w:t>
            </w:r>
          </w:p>
        </w:tc>
        <w:tc>
          <w:tcPr>
            <w:tcW w:w="8635" w:type="dxa"/>
            <w:shd w:val="clear" w:color="auto" w:fill="FFC339"/>
            <w:vAlign w:val="center"/>
          </w:tcPr>
          <w:p w14:paraId="3EF4B834" w14:textId="0A64F3CF" w:rsidR="002B5579" w:rsidRPr="006A6EF7" w:rsidRDefault="002B5579" w:rsidP="002B5579">
            <w:pPr>
              <w:pStyle w:val="ListParagraph"/>
              <w:ind w:left="0"/>
              <w:rPr>
                <w:rFonts w:ascii="Calibri" w:eastAsiaTheme="majorEastAsia" w:hAnsi="Calibri" w:cstheme="majorBidi"/>
                <w:b/>
                <w:bCs/>
                <w:color w:val="FFFFFF" w:themeColor="background1"/>
              </w:rPr>
            </w:pPr>
            <w:r w:rsidRPr="006A6EF7">
              <w:rPr>
                <w:rFonts w:ascii="Calibri" w:eastAsiaTheme="majorEastAsia" w:hAnsi="Calibri" w:cstheme="majorBidi"/>
                <w:b/>
                <w:bCs/>
                <w:color w:val="FFFFFF" w:themeColor="background1"/>
              </w:rPr>
              <w:t>Notes</w:t>
            </w:r>
          </w:p>
        </w:tc>
      </w:tr>
      <w:tr w:rsidR="00152883" w14:paraId="6DEC3662" w14:textId="77777777" w:rsidTr="00303CCC">
        <w:tc>
          <w:tcPr>
            <w:tcW w:w="5395" w:type="dxa"/>
          </w:tcPr>
          <w:p w14:paraId="70AD91AC" w14:textId="77777777" w:rsidR="001512C5" w:rsidRDefault="001512C5" w:rsidP="00E87346">
            <w:pPr>
              <w:pStyle w:val="ListParagraph"/>
              <w:ind w:left="0"/>
              <w:rPr>
                <w:rFonts w:ascii="Calibri" w:eastAsiaTheme="majorEastAsia" w:hAnsi="Calibri" w:cstheme="majorBidi"/>
                <w:b/>
                <w:bCs/>
              </w:rPr>
            </w:pPr>
          </w:p>
          <w:p w14:paraId="68264B5C" w14:textId="1866E4F3" w:rsidR="002238B9" w:rsidRPr="00303CCC" w:rsidRDefault="002238B9" w:rsidP="00E87346">
            <w:pPr>
              <w:pStyle w:val="ListParagraph"/>
              <w:ind w:left="0"/>
              <w:rPr>
                <w:rFonts w:ascii="Calibri" w:eastAsiaTheme="majorEastAsia" w:hAnsi="Calibri" w:cstheme="majorBidi"/>
                <w:b/>
                <w:bCs/>
              </w:rPr>
            </w:pPr>
            <w:r w:rsidRPr="002238B9">
              <w:rPr>
                <w:rFonts w:ascii="Calibri" w:eastAsiaTheme="majorEastAsia" w:hAnsi="Calibri" w:cstheme="majorBidi"/>
                <w:b/>
                <w:bCs/>
              </w:rPr>
              <w:t>What age group(s) will you include?</w:t>
            </w:r>
          </w:p>
        </w:tc>
        <w:tc>
          <w:tcPr>
            <w:tcW w:w="8635" w:type="dxa"/>
            <w:vAlign w:val="center"/>
          </w:tcPr>
          <w:p w14:paraId="0459BFAC" w14:textId="77777777" w:rsidR="001512C5" w:rsidRDefault="001512C5" w:rsidP="00303CCC">
            <w:pPr>
              <w:pStyle w:val="ListParagraph"/>
              <w:ind w:left="0"/>
              <w:rPr>
                <w:rFonts w:ascii="Calibri" w:hAnsi="Calibri" w:cs="Calibri"/>
                <w:i/>
                <w:iCs/>
                <w:color w:val="747474" w:themeColor="background2" w:themeShade="80"/>
              </w:rPr>
            </w:pPr>
          </w:p>
          <w:p w14:paraId="78701F97" w14:textId="3E6A010A" w:rsidR="001512C5" w:rsidRPr="00303CCC" w:rsidRDefault="001512C5" w:rsidP="00303CCC">
            <w:pPr>
              <w:pStyle w:val="ListParagraph"/>
              <w:ind w:left="0"/>
              <w:rPr>
                <w:rFonts w:ascii="Calibri" w:hAnsi="Calibri" w:cs="Calibri"/>
                <w:i/>
                <w:iCs/>
                <w:color w:val="747474" w:themeColor="background2" w:themeShade="80"/>
              </w:rPr>
            </w:pPr>
            <w:r>
              <w:rPr>
                <w:rFonts w:ascii="Calibri" w:hAnsi="Calibri" w:cs="Calibri"/>
                <w:i/>
                <w:iCs/>
                <w:color w:val="747474" w:themeColor="background2" w:themeShade="80"/>
              </w:rPr>
              <w:t xml:space="preserve">Example(s): </w:t>
            </w:r>
            <w:r w:rsidRPr="001512C5">
              <w:rPr>
                <w:rFonts w:ascii="Calibri" w:hAnsi="Calibri" w:cs="Calibri"/>
                <w:i/>
                <w:iCs/>
                <w:color w:val="747474" w:themeColor="background2" w:themeShade="80"/>
              </w:rPr>
              <w:t>pediatric patients ages 8–13</w:t>
            </w:r>
            <w:r>
              <w:rPr>
                <w:rFonts w:ascii="Calibri" w:hAnsi="Calibri" w:cs="Calibri"/>
                <w:i/>
                <w:iCs/>
                <w:color w:val="747474" w:themeColor="background2" w:themeShade="80"/>
              </w:rPr>
              <w:t xml:space="preserve"> years old, </w:t>
            </w:r>
            <w:r w:rsidRPr="001512C5">
              <w:rPr>
                <w:rFonts w:ascii="Calibri" w:hAnsi="Calibri" w:cs="Calibri"/>
                <w:i/>
                <w:iCs/>
                <w:color w:val="747474" w:themeColor="background2" w:themeShade="80"/>
              </w:rPr>
              <w:t>patients over the age of 14</w:t>
            </w:r>
            <w:r>
              <w:rPr>
                <w:rFonts w:ascii="Calibri" w:hAnsi="Calibri" w:cs="Calibri"/>
                <w:i/>
                <w:iCs/>
                <w:color w:val="747474" w:themeColor="background2" w:themeShade="80"/>
              </w:rPr>
              <w:t xml:space="preserve"> </w:t>
            </w:r>
          </w:p>
          <w:p w14:paraId="20260721" w14:textId="77777777" w:rsidR="00152883" w:rsidRDefault="00152883" w:rsidP="00303CCC">
            <w:pPr>
              <w:pStyle w:val="ListParagraph"/>
              <w:ind w:left="0"/>
              <w:rPr>
                <w:rFonts w:ascii="Calibri" w:eastAsiaTheme="majorEastAsia" w:hAnsi="Calibri" w:cstheme="majorBidi"/>
              </w:rPr>
            </w:pPr>
          </w:p>
        </w:tc>
      </w:tr>
      <w:tr w:rsidR="002238B9" w14:paraId="61203C05" w14:textId="77777777" w:rsidTr="00303CCC">
        <w:tc>
          <w:tcPr>
            <w:tcW w:w="5395" w:type="dxa"/>
            <w:shd w:val="clear" w:color="auto" w:fill="E8E8E8" w:themeFill="background2"/>
          </w:tcPr>
          <w:p w14:paraId="0C635162" w14:textId="77777777" w:rsidR="001512C5" w:rsidRDefault="001512C5" w:rsidP="002238B9">
            <w:pPr>
              <w:rPr>
                <w:rFonts w:ascii="Calibri" w:eastAsiaTheme="majorEastAsia" w:hAnsi="Calibri" w:cstheme="majorBidi"/>
                <w:b/>
                <w:bCs/>
              </w:rPr>
            </w:pPr>
          </w:p>
          <w:p w14:paraId="699FE683" w14:textId="02D3A4BB" w:rsidR="002238B9" w:rsidRPr="00152883" w:rsidRDefault="002238B9" w:rsidP="002238B9">
            <w:pPr>
              <w:rPr>
                <w:rFonts w:ascii="Calibri" w:eastAsiaTheme="majorEastAsia" w:hAnsi="Calibri" w:cstheme="majorBidi"/>
                <w:b/>
                <w:bCs/>
              </w:rPr>
            </w:pPr>
            <w:r w:rsidRPr="00152883">
              <w:rPr>
                <w:rFonts w:ascii="Calibri" w:eastAsiaTheme="majorEastAsia" w:hAnsi="Calibri" w:cstheme="majorBidi"/>
                <w:b/>
                <w:bCs/>
              </w:rPr>
              <w:t>What triggers their involvement?</w:t>
            </w:r>
          </w:p>
          <w:p w14:paraId="2B7CF4FA" w14:textId="6AF2623B" w:rsidR="002238B9" w:rsidRPr="002238B9" w:rsidRDefault="002238B9" w:rsidP="001512C5">
            <w:pPr>
              <w:pStyle w:val="ListParagraph"/>
              <w:ind w:left="0"/>
              <w:rPr>
                <w:rFonts w:ascii="Calibri" w:eastAsiaTheme="majorEastAsia" w:hAnsi="Calibri" w:cstheme="majorBidi"/>
                <w:b/>
                <w:bCs/>
              </w:rPr>
            </w:pPr>
          </w:p>
        </w:tc>
        <w:tc>
          <w:tcPr>
            <w:tcW w:w="8635" w:type="dxa"/>
            <w:shd w:val="clear" w:color="auto" w:fill="E8E8E8" w:themeFill="background2"/>
            <w:vAlign w:val="center"/>
          </w:tcPr>
          <w:p w14:paraId="02DDDC85" w14:textId="77777777" w:rsidR="002238B9" w:rsidRDefault="002238B9" w:rsidP="00303CCC">
            <w:pPr>
              <w:pStyle w:val="ListParagraph"/>
              <w:ind w:left="0"/>
              <w:rPr>
                <w:rFonts w:ascii="Calibri" w:eastAsiaTheme="majorEastAsia" w:hAnsi="Calibri" w:cstheme="majorBidi"/>
              </w:rPr>
            </w:pPr>
          </w:p>
          <w:p w14:paraId="14617DB0" w14:textId="11BB0A58" w:rsidR="001512C5" w:rsidRDefault="001512C5" w:rsidP="00303CCC">
            <w:pPr>
              <w:pStyle w:val="ListParagraph"/>
              <w:ind w:left="0"/>
              <w:rPr>
                <w:rFonts w:ascii="Calibri" w:hAnsi="Calibri" w:cs="Calibri"/>
                <w:i/>
                <w:iCs/>
                <w:color w:val="747474" w:themeColor="background2" w:themeShade="80"/>
              </w:rPr>
            </w:pPr>
            <w:r>
              <w:rPr>
                <w:rFonts w:ascii="Calibri" w:hAnsi="Calibri" w:cs="Calibri"/>
                <w:i/>
                <w:iCs/>
                <w:color w:val="747474" w:themeColor="background2" w:themeShade="80"/>
              </w:rPr>
              <w:t>Example(s): study protocol design</w:t>
            </w:r>
          </w:p>
          <w:p w14:paraId="73CED722" w14:textId="77777777" w:rsidR="001512C5" w:rsidRDefault="001512C5" w:rsidP="00303CCC">
            <w:pPr>
              <w:pStyle w:val="ListParagraph"/>
              <w:ind w:left="0"/>
              <w:rPr>
                <w:rFonts w:ascii="Calibri" w:eastAsiaTheme="majorEastAsia" w:hAnsi="Calibri" w:cstheme="majorBidi"/>
              </w:rPr>
            </w:pPr>
          </w:p>
        </w:tc>
      </w:tr>
      <w:tr w:rsidR="00152883" w14:paraId="17592CFD" w14:textId="77777777" w:rsidTr="00303CCC">
        <w:tc>
          <w:tcPr>
            <w:tcW w:w="5395" w:type="dxa"/>
          </w:tcPr>
          <w:p w14:paraId="37AD3724" w14:textId="77777777" w:rsidR="001512C5" w:rsidRDefault="001512C5" w:rsidP="002238B9">
            <w:pPr>
              <w:rPr>
                <w:rFonts w:ascii="Calibri" w:eastAsiaTheme="majorEastAsia" w:hAnsi="Calibri" w:cstheme="majorBidi"/>
                <w:b/>
                <w:bCs/>
              </w:rPr>
            </w:pPr>
          </w:p>
          <w:p w14:paraId="13FD9853" w14:textId="58A823D6" w:rsidR="00152883" w:rsidRPr="001512C5" w:rsidRDefault="002238B9" w:rsidP="001512C5">
            <w:pPr>
              <w:rPr>
                <w:rFonts w:ascii="Calibri" w:eastAsiaTheme="majorEastAsia" w:hAnsi="Calibri" w:cstheme="majorBidi"/>
                <w:b/>
                <w:bCs/>
              </w:rPr>
            </w:pPr>
            <w:r w:rsidRPr="002238B9">
              <w:rPr>
                <w:rFonts w:ascii="Calibri" w:eastAsiaTheme="majorEastAsia" w:hAnsi="Calibri" w:cstheme="majorBidi"/>
                <w:b/>
                <w:bCs/>
              </w:rPr>
              <w:t>What engagement strategies will you use?</w:t>
            </w:r>
          </w:p>
          <w:p w14:paraId="0C4BC5D1" w14:textId="55F8DD8B" w:rsidR="002238B9" w:rsidRPr="00152883" w:rsidRDefault="002238B9" w:rsidP="002238B9">
            <w:pPr>
              <w:pStyle w:val="ListParagraph"/>
              <w:ind w:left="0"/>
              <w:rPr>
                <w:rFonts w:ascii="Calibri" w:eastAsiaTheme="majorEastAsia" w:hAnsi="Calibri" w:cstheme="majorBidi"/>
              </w:rPr>
            </w:pPr>
          </w:p>
        </w:tc>
        <w:tc>
          <w:tcPr>
            <w:tcW w:w="8635" w:type="dxa"/>
            <w:vAlign w:val="center"/>
          </w:tcPr>
          <w:p w14:paraId="51F0A0E4" w14:textId="54525476" w:rsidR="001512C5" w:rsidRDefault="001512C5" w:rsidP="00303CCC">
            <w:pPr>
              <w:pStyle w:val="ListParagraph"/>
              <w:ind w:left="0"/>
              <w:rPr>
                <w:rFonts w:ascii="Calibri" w:eastAsiaTheme="majorEastAsia" w:hAnsi="Calibri" w:cstheme="majorBidi"/>
              </w:rPr>
            </w:pPr>
            <w:r>
              <w:rPr>
                <w:rFonts w:ascii="Calibri" w:hAnsi="Calibri" w:cs="Calibri"/>
                <w:i/>
                <w:iCs/>
                <w:color w:val="747474" w:themeColor="background2" w:themeShade="80"/>
              </w:rPr>
              <w:t>Example(s)</w:t>
            </w:r>
            <w:r w:rsidR="009B44F4">
              <w:rPr>
                <w:rFonts w:ascii="Calibri" w:hAnsi="Calibri" w:cs="Calibri"/>
                <w:i/>
                <w:iCs/>
                <w:color w:val="747474" w:themeColor="background2" w:themeShade="80"/>
              </w:rPr>
              <w:t>:</w:t>
            </w:r>
            <w:r w:rsidR="009B44F4">
              <w:t xml:space="preserve"> </w:t>
            </w:r>
            <w:r w:rsidR="009B44F4" w:rsidRPr="001512C5">
              <w:rPr>
                <w:rFonts w:ascii="Calibri" w:hAnsi="Calibri" w:cs="Calibri"/>
                <w:i/>
                <w:iCs/>
                <w:color w:val="747474" w:themeColor="background2" w:themeShade="80"/>
              </w:rPr>
              <w:t>focus</w:t>
            </w:r>
            <w:r>
              <w:rPr>
                <w:rFonts w:ascii="Calibri" w:hAnsi="Calibri" w:cs="Calibri"/>
                <w:i/>
                <w:iCs/>
                <w:color w:val="747474" w:themeColor="background2" w:themeShade="80"/>
              </w:rPr>
              <w:t xml:space="preserve"> groups with </w:t>
            </w:r>
            <w:r w:rsidR="009B44F4">
              <w:rPr>
                <w:rFonts w:ascii="Calibri" w:hAnsi="Calibri" w:cs="Calibri"/>
                <w:i/>
                <w:iCs/>
                <w:color w:val="747474" w:themeColor="background2" w:themeShade="80"/>
              </w:rPr>
              <w:t>visual tools</w:t>
            </w:r>
            <w:r>
              <w:rPr>
                <w:rFonts w:ascii="Calibri" w:hAnsi="Calibri" w:cs="Calibri"/>
                <w:i/>
                <w:iCs/>
                <w:color w:val="747474" w:themeColor="background2" w:themeShade="80"/>
              </w:rPr>
              <w:t xml:space="preserve">, </w:t>
            </w:r>
            <w:r w:rsidRPr="001512C5">
              <w:rPr>
                <w:rFonts w:ascii="Calibri" w:hAnsi="Calibri" w:cs="Calibri"/>
                <w:i/>
                <w:iCs/>
                <w:color w:val="747474" w:themeColor="background2" w:themeShade="80"/>
              </w:rPr>
              <w:t>teen advisory board</w:t>
            </w:r>
          </w:p>
        </w:tc>
      </w:tr>
      <w:tr w:rsidR="00152883" w14:paraId="2D645DCD" w14:textId="77777777" w:rsidTr="00303CCC">
        <w:tc>
          <w:tcPr>
            <w:tcW w:w="5395" w:type="dxa"/>
            <w:shd w:val="clear" w:color="auto" w:fill="E8E8E8" w:themeFill="background2"/>
          </w:tcPr>
          <w:p w14:paraId="75AC6FBC" w14:textId="77777777" w:rsidR="009B44F4" w:rsidRDefault="009B44F4" w:rsidP="00E87346">
            <w:pPr>
              <w:pStyle w:val="ListParagraph"/>
              <w:ind w:left="0"/>
              <w:rPr>
                <w:rFonts w:ascii="Calibri" w:eastAsiaTheme="majorEastAsia" w:hAnsi="Calibri" w:cstheme="majorBidi"/>
                <w:b/>
                <w:bCs/>
              </w:rPr>
            </w:pPr>
          </w:p>
          <w:p w14:paraId="342A6095" w14:textId="76109837" w:rsidR="00152883" w:rsidRDefault="002238B9" w:rsidP="00E87346">
            <w:pPr>
              <w:pStyle w:val="ListParagraph"/>
              <w:ind w:left="0"/>
              <w:rPr>
                <w:rFonts w:ascii="Calibri" w:eastAsiaTheme="majorEastAsia" w:hAnsi="Calibri" w:cstheme="majorBidi"/>
                <w:b/>
                <w:bCs/>
              </w:rPr>
            </w:pPr>
            <w:r w:rsidRPr="002238B9">
              <w:rPr>
                <w:rFonts w:ascii="Calibri" w:eastAsiaTheme="majorEastAsia" w:hAnsi="Calibri" w:cstheme="majorBidi"/>
                <w:b/>
                <w:bCs/>
              </w:rPr>
              <w:t>Who will facilitate their participation?</w:t>
            </w:r>
          </w:p>
          <w:p w14:paraId="1A985173" w14:textId="2A65B28F" w:rsidR="002238B9" w:rsidRPr="00152883" w:rsidRDefault="002238B9" w:rsidP="00E87346">
            <w:pPr>
              <w:pStyle w:val="ListParagraph"/>
              <w:ind w:left="0"/>
              <w:rPr>
                <w:rFonts w:ascii="Calibri" w:eastAsiaTheme="majorEastAsia" w:hAnsi="Calibri" w:cstheme="majorBidi"/>
              </w:rPr>
            </w:pPr>
          </w:p>
        </w:tc>
        <w:tc>
          <w:tcPr>
            <w:tcW w:w="8635" w:type="dxa"/>
            <w:shd w:val="clear" w:color="auto" w:fill="E8E8E8" w:themeFill="background2"/>
            <w:vAlign w:val="center"/>
          </w:tcPr>
          <w:p w14:paraId="60796D56" w14:textId="08CC007D" w:rsidR="009B44F4" w:rsidRDefault="009B44F4" w:rsidP="00303CCC">
            <w:pPr>
              <w:pStyle w:val="ListParagraph"/>
              <w:ind w:left="0"/>
              <w:rPr>
                <w:rFonts w:ascii="Calibri" w:eastAsiaTheme="majorEastAsia" w:hAnsi="Calibri" w:cstheme="majorBidi"/>
              </w:rPr>
            </w:pPr>
            <w:r>
              <w:rPr>
                <w:rFonts w:ascii="Calibri" w:hAnsi="Calibri" w:cs="Calibri"/>
                <w:i/>
                <w:iCs/>
                <w:color w:val="747474" w:themeColor="background2" w:themeShade="80"/>
              </w:rPr>
              <w:t>Example(s):</w:t>
            </w:r>
            <w:r>
              <w:t xml:space="preserve"> </w:t>
            </w:r>
            <w:r w:rsidRPr="001512C5">
              <w:rPr>
                <w:rFonts w:ascii="Calibri" w:hAnsi="Calibri" w:cs="Calibri"/>
                <w:i/>
                <w:iCs/>
                <w:color w:val="747474" w:themeColor="background2" w:themeShade="80"/>
              </w:rPr>
              <w:t>core</w:t>
            </w:r>
            <w:r>
              <w:rPr>
                <w:rFonts w:ascii="Calibri" w:hAnsi="Calibri" w:cs="Calibri"/>
                <w:i/>
                <w:iCs/>
                <w:color w:val="747474" w:themeColor="background2" w:themeShade="80"/>
              </w:rPr>
              <w:t xml:space="preserve"> research team member, child life specialist, psychologist</w:t>
            </w:r>
          </w:p>
        </w:tc>
      </w:tr>
      <w:tr w:rsidR="00152883" w14:paraId="248D2B15" w14:textId="77777777" w:rsidTr="00303CCC">
        <w:tc>
          <w:tcPr>
            <w:tcW w:w="5395" w:type="dxa"/>
          </w:tcPr>
          <w:p w14:paraId="26C8CD3B" w14:textId="77777777" w:rsidR="009B44F4" w:rsidRDefault="009B44F4" w:rsidP="00E87346">
            <w:pPr>
              <w:pStyle w:val="ListParagraph"/>
              <w:ind w:left="0"/>
              <w:rPr>
                <w:rFonts w:ascii="Calibri" w:eastAsiaTheme="majorEastAsia" w:hAnsi="Calibri" w:cstheme="majorBidi"/>
                <w:b/>
                <w:bCs/>
              </w:rPr>
            </w:pPr>
          </w:p>
          <w:p w14:paraId="054DDAA7" w14:textId="51007D46" w:rsidR="00152883" w:rsidRDefault="009B44F4" w:rsidP="00E87346">
            <w:pPr>
              <w:pStyle w:val="ListParagraph"/>
              <w:ind w:left="0"/>
              <w:rPr>
                <w:rFonts w:ascii="Calibri" w:eastAsiaTheme="majorEastAsia" w:hAnsi="Calibri" w:cstheme="majorBidi"/>
                <w:b/>
                <w:bCs/>
              </w:rPr>
            </w:pPr>
            <w:r w:rsidRPr="009B44F4">
              <w:rPr>
                <w:rFonts w:ascii="Calibri" w:eastAsiaTheme="majorEastAsia" w:hAnsi="Calibri" w:cstheme="majorBidi"/>
                <w:b/>
                <w:bCs/>
              </w:rPr>
              <w:t>How will their input be integrated and shared back</w:t>
            </w:r>
            <w:r>
              <w:rPr>
                <w:rFonts w:ascii="Calibri" w:eastAsiaTheme="majorEastAsia" w:hAnsi="Calibri" w:cstheme="majorBidi"/>
                <w:b/>
                <w:bCs/>
              </w:rPr>
              <w:t>?</w:t>
            </w:r>
          </w:p>
          <w:p w14:paraId="5F6696E5" w14:textId="7BDB5A67" w:rsidR="002238B9" w:rsidRPr="00152883" w:rsidRDefault="002238B9" w:rsidP="00E87346">
            <w:pPr>
              <w:pStyle w:val="ListParagraph"/>
              <w:ind w:left="0"/>
              <w:rPr>
                <w:rFonts w:ascii="Calibri" w:eastAsiaTheme="majorEastAsia" w:hAnsi="Calibri" w:cstheme="majorBidi"/>
              </w:rPr>
            </w:pPr>
          </w:p>
        </w:tc>
        <w:tc>
          <w:tcPr>
            <w:tcW w:w="8635" w:type="dxa"/>
            <w:vAlign w:val="center"/>
          </w:tcPr>
          <w:p w14:paraId="7DB7AFD8" w14:textId="77777777" w:rsidR="00152883" w:rsidRDefault="00152883" w:rsidP="00303CCC">
            <w:pPr>
              <w:pStyle w:val="ListParagraph"/>
              <w:ind w:left="0"/>
              <w:rPr>
                <w:rFonts w:ascii="Calibri" w:eastAsiaTheme="majorEastAsia" w:hAnsi="Calibri" w:cstheme="majorBidi"/>
              </w:rPr>
            </w:pPr>
          </w:p>
          <w:p w14:paraId="0AE1FDD0" w14:textId="0C9B708F" w:rsidR="00152883" w:rsidRDefault="009B44F4" w:rsidP="00303CCC">
            <w:pPr>
              <w:pStyle w:val="ListParagraph"/>
              <w:ind w:left="0"/>
              <w:rPr>
                <w:rFonts w:ascii="Calibri" w:eastAsiaTheme="majorEastAsia" w:hAnsi="Calibri" w:cstheme="majorBidi"/>
              </w:rPr>
            </w:pPr>
            <w:r>
              <w:rPr>
                <w:rFonts w:ascii="Calibri" w:hAnsi="Calibri" w:cs="Calibri"/>
                <w:i/>
                <w:iCs/>
                <w:color w:val="747474" w:themeColor="background2" w:themeShade="80"/>
              </w:rPr>
              <w:t xml:space="preserve">Example(s): short video explainers, social media or email updates </w:t>
            </w:r>
          </w:p>
          <w:p w14:paraId="1AD2D048" w14:textId="77777777" w:rsidR="00152883" w:rsidRDefault="00152883" w:rsidP="00303CCC">
            <w:pPr>
              <w:pStyle w:val="ListParagraph"/>
              <w:ind w:left="0"/>
              <w:rPr>
                <w:rFonts w:ascii="Calibri" w:eastAsiaTheme="majorEastAsia" w:hAnsi="Calibri" w:cstheme="majorBidi"/>
              </w:rPr>
            </w:pPr>
          </w:p>
        </w:tc>
      </w:tr>
      <w:tr w:rsidR="00152883" w14:paraId="34FBF37C" w14:textId="77777777" w:rsidTr="00303CCC">
        <w:tc>
          <w:tcPr>
            <w:tcW w:w="5395" w:type="dxa"/>
            <w:shd w:val="clear" w:color="auto" w:fill="E8E8E8" w:themeFill="background2"/>
          </w:tcPr>
          <w:p w14:paraId="089F8620" w14:textId="77777777" w:rsidR="009B44F4" w:rsidRDefault="009B44F4" w:rsidP="00E87346">
            <w:pPr>
              <w:rPr>
                <w:rFonts w:ascii="Calibri" w:eastAsiaTheme="majorEastAsia" w:hAnsi="Calibri" w:cstheme="majorBidi"/>
                <w:b/>
                <w:bCs/>
              </w:rPr>
            </w:pPr>
          </w:p>
          <w:p w14:paraId="78B1F9C4" w14:textId="776C1646" w:rsidR="00152883" w:rsidRDefault="00152883" w:rsidP="00E87346">
            <w:pPr>
              <w:rPr>
                <w:rFonts w:ascii="Calibri" w:eastAsiaTheme="majorEastAsia" w:hAnsi="Calibri" w:cstheme="majorBidi"/>
                <w:b/>
                <w:bCs/>
              </w:rPr>
            </w:pPr>
            <w:r w:rsidRPr="00152883">
              <w:rPr>
                <w:rFonts w:ascii="Calibri" w:eastAsiaTheme="majorEastAsia" w:hAnsi="Calibri" w:cstheme="majorBidi"/>
                <w:b/>
                <w:bCs/>
              </w:rPr>
              <w:t xml:space="preserve">How will </w:t>
            </w:r>
            <w:r w:rsidR="002238B9">
              <w:rPr>
                <w:rFonts w:ascii="Calibri" w:eastAsiaTheme="majorEastAsia" w:hAnsi="Calibri" w:cstheme="majorBidi"/>
                <w:b/>
                <w:bCs/>
              </w:rPr>
              <w:t>pediatric patient partners</w:t>
            </w:r>
            <w:r w:rsidRPr="00152883">
              <w:rPr>
                <w:rFonts w:ascii="Calibri" w:eastAsiaTheme="majorEastAsia" w:hAnsi="Calibri" w:cstheme="majorBidi"/>
                <w:b/>
                <w:bCs/>
              </w:rPr>
              <w:t xml:space="preserve"> be compensated?</w:t>
            </w:r>
          </w:p>
          <w:p w14:paraId="5EC7C079" w14:textId="337E802D" w:rsidR="00BA5A34" w:rsidRPr="00BA5A34" w:rsidRDefault="00BA5A34" w:rsidP="009B44F4">
            <w:pPr>
              <w:rPr>
                <w:rFonts w:ascii="Calibri" w:eastAsiaTheme="majorEastAsia" w:hAnsi="Calibri" w:cstheme="majorBidi"/>
              </w:rPr>
            </w:pPr>
          </w:p>
        </w:tc>
        <w:tc>
          <w:tcPr>
            <w:tcW w:w="8635" w:type="dxa"/>
            <w:shd w:val="clear" w:color="auto" w:fill="E8E8E8" w:themeFill="background2"/>
            <w:vAlign w:val="center"/>
          </w:tcPr>
          <w:p w14:paraId="4392D343" w14:textId="77777777" w:rsidR="00152883" w:rsidRDefault="00152883" w:rsidP="00303CCC">
            <w:pPr>
              <w:pStyle w:val="ListParagraph"/>
              <w:ind w:left="0"/>
              <w:rPr>
                <w:rFonts w:ascii="Calibri" w:eastAsiaTheme="majorEastAsia" w:hAnsi="Calibri" w:cstheme="majorBidi"/>
              </w:rPr>
            </w:pPr>
          </w:p>
          <w:p w14:paraId="72BF7D8A" w14:textId="77777777" w:rsidR="009B44F4" w:rsidRDefault="009B44F4" w:rsidP="00303CCC">
            <w:pPr>
              <w:pStyle w:val="ListParagraph"/>
              <w:ind w:left="0"/>
              <w:rPr>
                <w:rFonts w:ascii="Calibri" w:eastAsiaTheme="majorEastAsia" w:hAnsi="Calibri" w:cstheme="majorBidi"/>
              </w:rPr>
            </w:pPr>
            <w:r>
              <w:rPr>
                <w:rFonts w:ascii="Calibri" w:hAnsi="Calibri" w:cs="Calibri"/>
                <w:i/>
                <w:iCs/>
                <w:color w:val="747474" w:themeColor="background2" w:themeShade="80"/>
              </w:rPr>
              <w:t xml:space="preserve">Example(s): see </w:t>
            </w:r>
            <w:hyperlink r:id="rId24" w:history="1">
              <w:r w:rsidRPr="00904B69">
                <w:rPr>
                  <w:rStyle w:val="Hyperlink"/>
                  <w:rFonts w:ascii="Calibri" w:eastAsiaTheme="majorEastAsia" w:hAnsi="Calibri" w:cstheme="majorBidi"/>
                  <w:i/>
                  <w:iCs/>
                </w:rPr>
                <w:t>NHC Patient Engagement Fair-Market Value Calculator</w:t>
              </w:r>
            </w:hyperlink>
          </w:p>
          <w:p w14:paraId="302FCDEE" w14:textId="77777777" w:rsidR="009B44F4" w:rsidRDefault="009B44F4" w:rsidP="00303CCC">
            <w:pPr>
              <w:pStyle w:val="ListParagraph"/>
              <w:ind w:left="0"/>
              <w:rPr>
                <w:rFonts w:ascii="Calibri" w:eastAsiaTheme="majorEastAsia" w:hAnsi="Calibri" w:cstheme="majorBidi"/>
              </w:rPr>
            </w:pPr>
          </w:p>
        </w:tc>
      </w:tr>
    </w:tbl>
    <w:p w14:paraId="6BC65E04" w14:textId="4B12D883" w:rsidR="00B42C08" w:rsidRDefault="00B42C08">
      <w:pPr>
        <w:rPr>
          <w:rStyle w:val="Heading2Char"/>
        </w:rPr>
      </w:pPr>
    </w:p>
    <w:p w14:paraId="7C7B55E9" w14:textId="6E9CBC3F" w:rsidR="00F927A5" w:rsidRPr="00CD63E1" w:rsidRDefault="00557B5E" w:rsidP="005F1853">
      <w:pPr>
        <w:pStyle w:val="Heading3"/>
        <w:rPr>
          <w:rStyle w:val="Heading2Char"/>
          <w:rFonts w:ascii="Calibri" w:hAnsi="Calibri" w:cs="Calibri"/>
          <w:color w:val="auto"/>
        </w:rPr>
      </w:pPr>
      <w:bookmarkStart w:id="69" w:name="_Toc204955787"/>
      <w:bookmarkStart w:id="70" w:name="_Toc208054595"/>
      <w:r w:rsidRPr="00CD63E1">
        <w:rPr>
          <w:rStyle w:val="Heading2Char"/>
          <w:rFonts w:ascii="Calibri" w:hAnsi="Calibri" w:cs="Calibri"/>
          <w:color w:val="auto"/>
        </w:rPr>
        <w:lastRenderedPageBreak/>
        <w:t>Management</w:t>
      </w:r>
      <w:r w:rsidR="009A282E" w:rsidRPr="00CD63E1">
        <w:rPr>
          <w:rStyle w:val="Heading2Char"/>
          <w:rFonts w:ascii="Calibri" w:hAnsi="Calibri" w:cs="Calibri"/>
          <w:color w:val="auto"/>
        </w:rPr>
        <w:t xml:space="preserve"> </w:t>
      </w:r>
      <w:r w:rsidR="00037C18" w:rsidRPr="00CD63E1">
        <w:rPr>
          <w:rStyle w:val="Heading2Char"/>
          <w:rFonts w:ascii="Calibri" w:hAnsi="Calibri" w:cs="Calibri"/>
          <w:color w:val="auto"/>
        </w:rPr>
        <w:t>Planning Tool</w:t>
      </w:r>
      <w:bookmarkEnd w:id="69"/>
      <w:bookmarkEnd w:id="70"/>
    </w:p>
    <w:p w14:paraId="31714C6E" w14:textId="1CF99413" w:rsidR="00CB1008" w:rsidRPr="006F2138" w:rsidRDefault="009A282E" w:rsidP="0020162B">
      <w:pPr>
        <w:spacing w:after="0"/>
        <w:rPr>
          <w:rFonts w:ascii="Calibri" w:hAnsi="Calibri" w:cs="Calibri"/>
        </w:rPr>
      </w:pPr>
      <w:r w:rsidRPr="001050E3">
        <w:rPr>
          <w:rFonts w:ascii="Calibri" w:hAnsi="Calibri" w:cs="Calibri"/>
          <w:b/>
          <w:bCs/>
        </w:rPr>
        <w:t>Instructions:</w:t>
      </w:r>
      <w:r>
        <w:rPr>
          <w:rFonts w:ascii="Calibri" w:hAnsi="Calibri" w:cs="Calibri"/>
        </w:rPr>
        <w:t xml:space="preserve"> </w:t>
      </w:r>
      <w:r w:rsidR="002628DF">
        <w:rPr>
          <w:rFonts w:ascii="Calibri" w:hAnsi="Calibri" w:cs="Calibri"/>
        </w:rPr>
        <w:t>T</w:t>
      </w:r>
      <w:r w:rsidR="009A4C9C" w:rsidRPr="009A4C9C">
        <w:rPr>
          <w:rFonts w:ascii="Calibri" w:hAnsi="Calibri" w:cs="Calibri"/>
        </w:rPr>
        <w:t xml:space="preserve">his </w:t>
      </w:r>
      <w:r w:rsidR="00212DA2">
        <w:rPr>
          <w:rFonts w:ascii="Calibri" w:hAnsi="Calibri" w:cs="Calibri"/>
        </w:rPr>
        <w:t>planning tool</w:t>
      </w:r>
      <w:r w:rsidR="009A4C9C" w:rsidRPr="009A4C9C">
        <w:rPr>
          <w:rFonts w:ascii="Calibri" w:hAnsi="Calibri" w:cs="Calibri"/>
        </w:rPr>
        <w:t xml:space="preserve"> </w:t>
      </w:r>
      <w:r w:rsidR="00212DA2">
        <w:rPr>
          <w:rFonts w:ascii="Calibri" w:hAnsi="Calibri" w:cs="Calibri"/>
        </w:rPr>
        <w:t>establish</w:t>
      </w:r>
      <w:r w:rsidR="00E32EE8">
        <w:rPr>
          <w:rFonts w:ascii="Calibri" w:hAnsi="Calibri" w:cs="Calibri"/>
        </w:rPr>
        <w:t>es</w:t>
      </w:r>
      <w:r w:rsidR="00725524">
        <w:rPr>
          <w:rFonts w:ascii="Calibri" w:hAnsi="Calibri" w:cs="Calibri"/>
        </w:rPr>
        <w:t xml:space="preserve"> </w:t>
      </w:r>
      <w:r w:rsidR="00F67832">
        <w:rPr>
          <w:rFonts w:ascii="Calibri" w:hAnsi="Calibri" w:cs="Calibri"/>
        </w:rPr>
        <w:t>the</w:t>
      </w:r>
      <w:r w:rsidR="00725524" w:rsidRPr="00725524">
        <w:rPr>
          <w:rFonts w:ascii="Calibri" w:hAnsi="Calibri" w:cs="Calibri"/>
        </w:rPr>
        <w:t xml:space="preserve"> resources and practices </w:t>
      </w:r>
      <w:r w:rsidR="00212DA2">
        <w:rPr>
          <w:rFonts w:ascii="Calibri" w:hAnsi="Calibri" w:cs="Calibri"/>
        </w:rPr>
        <w:t xml:space="preserve">necessary </w:t>
      </w:r>
      <w:r w:rsidR="00725524" w:rsidRPr="00725524">
        <w:rPr>
          <w:rFonts w:ascii="Calibri" w:hAnsi="Calibri" w:cs="Calibri"/>
        </w:rPr>
        <w:t xml:space="preserve">to support </w:t>
      </w:r>
      <w:r w:rsidR="007175AE">
        <w:rPr>
          <w:rFonts w:ascii="Calibri" w:hAnsi="Calibri" w:cs="Calibri"/>
        </w:rPr>
        <w:t xml:space="preserve">patients and other </w:t>
      </w:r>
      <w:r w:rsidR="00725524" w:rsidRPr="00725524">
        <w:rPr>
          <w:rFonts w:ascii="Calibri" w:hAnsi="Calibri" w:cs="Calibri"/>
        </w:rPr>
        <w:t>stakeholders as equal partners</w:t>
      </w:r>
      <w:r w:rsidR="007175AE">
        <w:rPr>
          <w:rFonts w:ascii="Calibri" w:hAnsi="Calibri" w:cs="Calibri"/>
        </w:rPr>
        <w:t xml:space="preserve">. </w:t>
      </w:r>
      <w:r w:rsidR="007175AE" w:rsidRPr="007175AE">
        <w:rPr>
          <w:rFonts w:ascii="Calibri" w:hAnsi="Calibri" w:cs="Calibri"/>
        </w:rPr>
        <w:t xml:space="preserve">Checking </w:t>
      </w:r>
      <w:r w:rsidR="007175AE">
        <w:rPr>
          <w:rFonts w:ascii="Calibri" w:hAnsi="Calibri" w:cs="Calibri"/>
        </w:rPr>
        <w:t xml:space="preserve">and outlining an approach for </w:t>
      </w:r>
      <w:r w:rsidR="007175AE" w:rsidRPr="007175AE">
        <w:rPr>
          <w:rFonts w:ascii="Calibri" w:hAnsi="Calibri" w:cs="Calibri"/>
        </w:rPr>
        <w:t>each strategy</w:t>
      </w:r>
      <w:r w:rsidR="007175AE">
        <w:rPr>
          <w:rFonts w:ascii="Calibri" w:hAnsi="Calibri" w:cs="Calibri"/>
        </w:rPr>
        <w:t xml:space="preserve"> helps</w:t>
      </w:r>
      <w:r w:rsidR="007175AE" w:rsidRPr="007175AE">
        <w:rPr>
          <w:rFonts w:ascii="Calibri" w:hAnsi="Calibri" w:cs="Calibri"/>
        </w:rPr>
        <w:t xml:space="preserve"> ensure</w:t>
      </w:r>
      <w:r w:rsidR="007175AE">
        <w:rPr>
          <w:rFonts w:ascii="Calibri" w:hAnsi="Calibri" w:cs="Calibri"/>
        </w:rPr>
        <w:t xml:space="preserve"> </w:t>
      </w:r>
      <w:r w:rsidR="007175AE" w:rsidRPr="007175AE">
        <w:rPr>
          <w:rFonts w:ascii="Calibri" w:hAnsi="Calibri" w:cs="Calibri"/>
        </w:rPr>
        <w:t>meaningful participation across all phases of the project.</w:t>
      </w:r>
    </w:p>
    <w:p w14:paraId="0F0A89F0" w14:textId="6789840A" w:rsidR="00F14952" w:rsidRPr="00CB1008" w:rsidRDefault="00000000" w:rsidP="009A4C9C">
      <w:pPr>
        <w:rPr>
          <w:rFonts w:ascii="Calibri" w:hAnsi="Calibri" w:cs="Calibri"/>
          <w:i/>
          <w:iCs/>
          <w:color w:val="0F4761" w:themeColor="accent1" w:themeShade="BF"/>
        </w:rPr>
      </w:pPr>
      <w:r>
        <w:rPr>
          <w:rFonts w:ascii="Calibri" w:eastAsiaTheme="majorEastAsia" w:hAnsi="Calibri" w:cstheme="majorBidi"/>
          <w:b/>
          <w:bCs/>
          <w:noProof/>
          <w:sz w:val="28"/>
          <w:szCs w:val="36"/>
        </w:rPr>
        <w:pict w14:anchorId="54DE6A48">
          <v:rect id="_x0000_i1028" alt="" style="width:468pt;height:.05pt;mso-width-percent:0;mso-height-percent:0;mso-width-percent:0;mso-height-percent:0" o:hralign="center" o:hrstd="t" o:hr="t" fillcolor="#a0a0a0" stroked="f"/>
        </w:pict>
      </w:r>
    </w:p>
    <w:tbl>
      <w:tblPr>
        <w:tblStyle w:val="TableGrid"/>
        <w:tblW w:w="14305" w:type="dxa"/>
        <w:tblLook w:val="04A0" w:firstRow="1" w:lastRow="0" w:firstColumn="1" w:lastColumn="0" w:noHBand="0" w:noVBand="1"/>
      </w:tblPr>
      <w:tblGrid>
        <w:gridCol w:w="3235"/>
        <w:gridCol w:w="1170"/>
        <w:gridCol w:w="9900"/>
      </w:tblGrid>
      <w:tr w:rsidR="009A4C9C" w:rsidRPr="00412962" w14:paraId="62D81256" w14:textId="77777777" w:rsidTr="00A073E9">
        <w:trPr>
          <w:trHeight w:val="530"/>
        </w:trPr>
        <w:tc>
          <w:tcPr>
            <w:tcW w:w="3235" w:type="dxa"/>
            <w:shd w:val="clear" w:color="auto" w:fill="FFC339"/>
            <w:vAlign w:val="center"/>
          </w:tcPr>
          <w:p w14:paraId="5F2FCDCE" w14:textId="2927B083" w:rsidR="009A4C9C" w:rsidRPr="005415EB" w:rsidRDefault="009A4C9C" w:rsidP="005A63A8">
            <w:pPr>
              <w:rPr>
                <w:rFonts w:ascii="Calibri" w:hAnsi="Calibri" w:cs="Calibri"/>
                <w:b/>
                <w:bCs/>
                <w:color w:val="FFFFFF" w:themeColor="background1"/>
              </w:rPr>
            </w:pPr>
            <w:r w:rsidRPr="005415EB">
              <w:rPr>
                <w:rFonts w:ascii="Calibri" w:hAnsi="Calibri" w:cs="Calibri"/>
                <w:b/>
                <w:bCs/>
                <w:color w:val="FFFFFF" w:themeColor="background1"/>
              </w:rPr>
              <w:t>Strategy</w:t>
            </w:r>
          </w:p>
        </w:tc>
        <w:tc>
          <w:tcPr>
            <w:tcW w:w="1170" w:type="dxa"/>
            <w:shd w:val="clear" w:color="auto" w:fill="FFC339"/>
            <w:vAlign w:val="center"/>
          </w:tcPr>
          <w:p w14:paraId="751EFEA4" w14:textId="0C397F3C" w:rsidR="009A4C9C" w:rsidRPr="005415EB" w:rsidRDefault="009A4C9C" w:rsidP="005A63A8">
            <w:pPr>
              <w:rPr>
                <w:rFonts w:ascii="Calibri" w:hAnsi="Calibri" w:cs="Calibri"/>
                <w:b/>
                <w:bCs/>
                <w:color w:val="FFFFFF" w:themeColor="background1"/>
              </w:rPr>
            </w:pPr>
            <w:r w:rsidRPr="005415EB">
              <w:rPr>
                <w:rFonts w:ascii="Calibri" w:hAnsi="Calibri" w:cs="Calibri"/>
                <w:b/>
                <w:bCs/>
                <w:color w:val="FFFFFF" w:themeColor="background1"/>
              </w:rPr>
              <w:t>Planned?</w:t>
            </w:r>
          </w:p>
        </w:tc>
        <w:tc>
          <w:tcPr>
            <w:tcW w:w="9900" w:type="dxa"/>
            <w:shd w:val="clear" w:color="auto" w:fill="FFC339"/>
            <w:vAlign w:val="center"/>
          </w:tcPr>
          <w:p w14:paraId="411BCEC4" w14:textId="4B3F4678" w:rsidR="009A4C9C" w:rsidRPr="005415EB" w:rsidRDefault="009A4C9C" w:rsidP="005A63A8">
            <w:pPr>
              <w:rPr>
                <w:rFonts w:ascii="Calibri" w:hAnsi="Calibri" w:cs="Calibri"/>
                <w:b/>
                <w:bCs/>
                <w:color w:val="FFFFFF" w:themeColor="background1"/>
              </w:rPr>
            </w:pPr>
            <w:r w:rsidRPr="005415EB">
              <w:rPr>
                <w:rFonts w:ascii="Calibri" w:hAnsi="Calibri" w:cs="Calibri"/>
                <w:b/>
                <w:bCs/>
                <w:color w:val="FFFFFF" w:themeColor="background1"/>
              </w:rPr>
              <w:t>Approach</w:t>
            </w:r>
          </w:p>
        </w:tc>
      </w:tr>
      <w:tr w:rsidR="009A4C9C" w:rsidRPr="00E83FAF" w14:paraId="7E3BD42C" w14:textId="77777777" w:rsidTr="00A073E9">
        <w:tc>
          <w:tcPr>
            <w:tcW w:w="14305" w:type="dxa"/>
            <w:gridSpan w:val="3"/>
            <w:shd w:val="clear" w:color="auto" w:fill="FED984"/>
            <w:vAlign w:val="center"/>
          </w:tcPr>
          <w:p w14:paraId="00C0C46A" w14:textId="3AC2053B" w:rsidR="009A4C9C" w:rsidRPr="009A4C9C" w:rsidRDefault="009A4C9C" w:rsidP="00E87346">
            <w:pPr>
              <w:rPr>
                <w:rFonts w:ascii="Calibri" w:hAnsi="Calibri" w:cs="Calibri"/>
                <w:b/>
                <w:bCs/>
              </w:rPr>
            </w:pPr>
            <w:r>
              <w:rPr>
                <w:rFonts w:ascii="Calibri" w:hAnsi="Calibri" w:cs="Calibri"/>
                <w:b/>
                <w:bCs/>
              </w:rPr>
              <w:t xml:space="preserve">Section 1: </w:t>
            </w:r>
          </w:p>
        </w:tc>
      </w:tr>
      <w:tr w:rsidR="00BA5A34" w:rsidRPr="00E83FAF" w14:paraId="01F4BF2D" w14:textId="77777777" w:rsidTr="00720BA8">
        <w:tc>
          <w:tcPr>
            <w:tcW w:w="3235" w:type="dxa"/>
            <w:vAlign w:val="center"/>
          </w:tcPr>
          <w:p w14:paraId="1E3D5CEE" w14:textId="77777777" w:rsidR="00BA5A34" w:rsidRDefault="00BA5A34" w:rsidP="00BA5A34">
            <w:pPr>
              <w:rPr>
                <w:rFonts w:ascii="Calibri" w:hAnsi="Calibri" w:cs="Calibri"/>
                <w:bCs/>
              </w:rPr>
            </w:pPr>
          </w:p>
          <w:p w14:paraId="2D5B1825" w14:textId="180312D2" w:rsidR="00BA5A34" w:rsidRDefault="00BA5A34" w:rsidP="00BA5A34">
            <w:pPr>
              <w:rPr>
                <w:rFonts w:ascii="Calibri" w:hAnsi="Calibri" w:cs="Calibri"/>
                <w:bCs/>
              </w:rPr>
            </w:pPr>
            <w:r>
              <w:rPr>
                <w:rFonts w:ascii="Calibri" w:hAnsi="Calibri" w:cs="Calibri"/>
                <w:bCs/>
              </w:rPr>
              <w:t xml:space="preserve">Clearly define partner roles &amp; responsibilities </w:t>
            </w:r>
          </w:p>
          <w:p w14:paraId="1243E721" w14:textId="41D5423E" w:rsidR="00BA5A34" w:rsidRDefault="00BA5A34" w:rsidP="00BA5A34">
            <w:pPr>
              <w:rPr>
                <w:rFonts w:ascii="Calibri" w:hAnsi="Calibri" w:cs="Calibri"/>
                <w:bCs/>
              </w:rPr>
            </w:pPr>
          </w:p>
        </w:tc>
        <w:tc>
          <w:tcPr>
            <w:tcW w:w="1170" w:type="dxa"/>
            <w:vAlign w:val="center"/>
          </w:tcPr>
          <w:p w14:paraId="520698C8" w14:textId="0417350E" w:rsidR="00BA5A34" w:rsidRPr="008C2D7F" w:rsidRDefault="00BA5A34" w:rsidP="00BA5A34">
            <w:pPr>
              <w:jc w:val="center"/>
              <w:rPr>
                <w:rFonts w:ascii="Segoe UI Symbol" w:hAnsi="Segoe UI Symbol" w:cs="Segoe UI Symbol"/>
                <w:color w:val="747474" w:themeColor="background2" w:themeShade="80"/>
              </w:rPr>
            </w:pPr>
            <w:r w:rsidRPr="008C2D7F">
              <w:rPr>
                <w:rFonts w:ascii="Segoe UI Symbol" w:hAnsi="Segoe UI Symbol" w:cs="Segoe UI Symbol"/>
                <w:color w:val="747474" w:themeColor="background2" w:themeShade="80"/>
              </w:rPr>
              <w:t>☐</w:t>
            </w:r>
          </w:p>
        </w:tc>
        <w:tc>
          <w:tcPr>
            <w:tcW w:w="9900" w:type="dxa"/>
            <w:vAlign w:val="center"/>
          </w:tcPr>
          <w:p w14:paraId="6220088C" w14:textId="07001381" w:rsidR="00BA5A34" w:rsidRDefault="00BA5A34" w:rsidP="00BA5A34">
            <w:pPr>
              <w:rPr>
                <w:rFonts w:ascii="Calibri" w:hAnsi="Calibri" w:cs="Calibri"/>
                <w:i/>
                <w:iCs/>
                <w:color w:val="747474" w:themeColor="background2" w:themeShade="80"/>
              </w:rPr>
            </w:pPr>
            <w:r>
              <w:rPr>
                <w:rFonts w:ascii="Calibri" w:hAnsi="Calibri" w:cs="Calibri"/>
                <w:i/>
                <w:iCs/>
                <w:color w:val="747474" w:themeColor="background2" w:themeShade="80"/>
              </w:rPr>
              <w:t>Example</w:t>
            </w:r>
            <w:r w:rsidR="00F6668E">
              <w:rPr>
                <w:rFonts w:ascii="Calibri" w:hAnsi="Calibri" w:cs="Calibri"/>
                <w:i/>
                <w:iCs/>
                <w:color w:val="747474" w:themeColor="background2" w:themeShade="80"/>
              </w:rPr>
              <w:t>(</w:t>
            </w:r>
            <w:r>
              <w:rPr>
                <w:rFonts w:ascii="Calibri" w:hAnsi="Calibri" w:cs="Calibri"/>
                <w:i/>
                <w:iCs/>
                <w:color w:val="747474" w:themeColor="background2" w:themeShade="80"/>
              </w:rPr>
              <w:t>s</w:t>
            </w:r>
            <w:r w:rsidR="00F6668E">
              <w:rPr>
                <w:rFonts w:ascii="Calibri" w:hAnsi="Calibri" w:cs="Calibri"/>
                <w:i/>
                <w:iCs/>
                <w:color w:val="747474" w:themeColor="background2" w:themeShade="80"/>
              </w:rPr>
              <w:t>)</w:t>
            </w:r>
            <w:r>
              <w:rPr>
                <w:rFonts w:ascii="Calibri" w:hAnsi="Calibri" w:cs="Calibri"/>
                <w:i/>
                <w:iCs/>
                <w:color w:val="747474" w:themeColor="background2" w:themeShade="80"/>
              </w:rPr>
              <w:t xml:space="preserve">: produce </w:t>
            </w:r>
            <w:r w:rsidR="00C171FF">
              <w:rPr>
                <w:rFonts w:ascii="Calibri" w:hAnsi="Calibri" w:cs="Calibri"/>
                <w:i/>
                <w:iCs/>
                <w:color w:val="747474" w:themeColor="background2" w:themeShade="80"/>
              </w:rPr>
              <w:t xml:space="preserve">a </w:t>
            </w:r>
            <w:r>
              <w:rPr>
                <w:rFonts w:ascii="Calibri" w:hAnsi="Calibri" w:cs="Calibri"/>
                <w:i/>
                <w:iCs/>
                <w:color w:val="747474" w:themeColor="background2" w:themeShade="80"/>
              </w:rPr>
              <w:t>S</w:t>
            </w:r>
            <w:r w:rsidR="00C171FF">
              <w:rPr>
                <w:rFonts w:ascii="Calibri" w:hAnsi="Calibri" w:cs="Calibri"/>
                <w:i/>
                <w:iCs/>
                <w:color w:val="747474" w:themeColor="background2" w:themeShade="80"/>
              </w:rPr>
              <w:t>cope of Work</w:t>
            </w:r>
            <w:r w:rsidR="00F6668E">
              <w:rPr>
                <w:rFonts w:ascii="Calibri" w:hAnsi="Calibri" w:cs="Calibri"/>
                <w:i/>
                <w:iCs/>
                <w:color w:val="747474" w:themeColor="background2" w:themeShade="80"/>
              </w:rPr>
              <w:t xml:space="preserve"> (SOW) or Memorandum of Understanding (MOU)</w:t>
            </w:r>
            <w:r>
              <w:rPr>
                <w:rFonts w:ascii="Calibri" w:hAnsi="Calibri" w:cs="Calibri"/>
                <w:i/>
                <w:iCs/>
                <w:color w:val="747474" w:themeColor="background2" w:themeShade="80"/>
              </w:rPr>
              <w:t xml:space="preserve"> for each </w:t>
            </w:r>
            <w:r w:rsidR="00F6668E">
              <w:rPr>
                <w:rFonts w:ascii="Calibri" w:hAnsi="Calibri" w:cs="Calibri"/>
                <w:i/>
                <w:iCs/>
                <w:color w:val="747474" w:themeColor="background2" w:themeShade="80"/>
              </w:rPr>
              <w:t xml:space="preserve">individual </w:t>
            </w:r>
            <w:r>
              <w:rPr>
                <w:rFonts w:ascii="Calibri" w:hAnsi="Calibri" w:cs="Calibri"/>
                <w:i/>
                <w:iCs/>
                <w:color w:val="747474" w:themeColor="background2" w:themeShade="80"/>
              </w:rPr>
              <w:t>partner</w:t>
            </w:r>
          </w:p>
        </w:tc>
      </w:tr>
      <w:tr w:rsidR="00BA5A34" w:rsidRPr="00E83FAF" w14:paraId="4794CB79" w14:textId="77777777" w:rsidTr="005D4A7B">
        <w:tc>
          <w:tcPr>
            <w:tcW w:w="3235" w:type="dxa"/>
            <w:shd w:val="clear" w:color="auto" w:fill="E8E8E8" w:themeFill="background2"/>
            <w:vAlign w:val="center"/>
          </w:tcPr>
          <w:p w14:paraId="20A5F654" w14:textId="77777777" w:rsidR="00BA5A34" w:rsidRDefault="00BA5A34" w:rsidP="00BA5A34">
            <w:pPr>
              <w:rPr>
                <w:rFonts w:ascii="Calibri" w:hAnsi="Calibri" w:cs="Calibri"/>
                <w:bCs/>
              </w:rPr>
            </w:pPr>
          </w:p>
          <w:p w14:paraId="19E7C12B" w14:textId="66903308" w:rsidR="00BA5A34" w:rsidRDefault="00BA5A34" w:rsidP="00BA5A34">
            <w:pPr>
              <w:rPr>
                <w:rFonts w:ascii="Calibri" w:hAnsi="Calibri" w:cs="Calibri"/>
                <w:bCs/>
              </w:rPr>
            </w:pPr>
            <w:r w:rsidRPr="008F2A31">
              <w:rPr>
                <w:rFonts w:ascii="Calibri" w:hAnsi="Calibri" w:cs="Calibri"/>
                <w:bCs/>
              </w:rPr>
              <w:t xml:space="preserve">Offer </w:t>
            </w:r>
            <w:r>
              <w:rPr>
                <w:rFonts w:ascii="Calibri" w:hAnsi="Calibri" w:cs="Calibri"/>
                <w:bCs/>
              </w:rPr>
              <w:t xml:space="preserve">partners </w:t>
            </w:r>
            <w:r w:rsidRPr="008F2A31">
              <w:rPr>
                <w:rFonts w:ascii="Calibri" w:hAnsi="Calibri" w:cs="Calibri"/>
                <w:bCs/>
              </w:rPr>
              <w:t>fair financial compensation for time and effort</w:t>
            </w:r>
          </w:p>
          <w:p w14:paraId="0B6B812C" w14:textId="77777777" w:rsidR="00BA5A34" w:rsidRDefault="00BA5A34" w:rsidP="00BA5A34">
            <w:pPr>
              <w:rPr>
                <w:rFonts w:ascii="Calibri" w:hAnsi="Calibri" w:cs="Calibri"/>
                <w:bCs/>
              </w:rPr>
            </w:pPr>
          </w:p>
        </w:tc>
        <w:tc>
          <w:tcPr>
            <w:tcW w:w="1170" w:type="dxa"/>
            <w:shd w:val="clear" w:color="auto" w:fill="E8E8E8" w:themeFill="background2"/>
            <w:vAlign w:val="center"/>
          </w:tcPr>
          <w:p w14:paraId="364721A4" w14:textId="095B19B4" w:rsidR="00BA5A34" w:rsidRPr="008C2D7F" w:rsidRDefault="00BA5A34" w:rsidP="00BA5A34">
            <w:pPr>
              <w:jc w:val="center"/>
              <w:rPr>
                <w:rFonts w:ascii="Segoe UI Symbol" w:hAnsi="Segoe UI Symbol" w:cs="Segoe UI Symbol"/>
                <w:color w:val="747474" w:themeColor="background2" w:themeShade="80"/>
              </w:rPr>
            </w:pPr>
            <w:r w:rsidRPr="008C2D7F">
              <w:rPr>
                <w:rFonts w:ascii="Segoe UI Symbol" w:hAnsi="Segoe UI Symbol" w:cs="Segoe UI Symbol"/>
                <w:color w:val="747474" w:themeColor="background2" w:themeShade="80"/>
              </w:rPr>
              <w:t>☐</w:t>
            </w:r>
          </w:p>
        </w:tc>
        <w:tc>
          <w:tcPr>
            <w:tcW w:w="9900" w:type="dxa"/>
            <w:shd w:val="clear" w:color="auto" w:fill="E8E8E8" w:themeFill="background2"/>
            <w:vAlign w:val="center"/>
          </w:tcPr>
          <w:p w14:paraId="61E2744E" w14:textId="073B97CE" w:rsidR="00BA5A34" w:rsidRPr="00F6668E" w:rsidRDefault="00F6668E" w:rsidP="00F6668E">
            <w:pPr>
              <w:pStyle w:val="ListParagraph"/>
              <w:ind w:left="0"/>
              <w:rPr>
                <w:rFonts w:ascii="Calibri" w:eastAsiaTheme="majorEastAsia" w:hAnsi="Calibri" w:cstheme="majorBidi"/>
              </w:rPr>
            </w:pPr>
            <w:r>
              <w:rPr>
                <w:rFonts w:ascii="Calibri" w:hAnsi="Calibri" w:cs="Calibri"/>
                <w:i/>
                <w:iCs/>
                <w:color w:val="747474" w:themeColor="background2" w:themeShade="80"/>
              </w:rPr>
              <w:t xml:space="preserve">Example(s): see </w:t>
            </w:r>
            <w:hyperlink r:id="rId25" w:history="1">
              <w:r w:rsidRPr="00904B69">
                <w:rPr>
                  <w:rStyle w:val="Hyperlink"/>
                  <w:rFonts w:ascii="Calibri" w:eastAsiaTheme="majorEastAsia" w:hAnsi="Calibri" w:cstheme="majorBidi"/>
                  <w:i/>
                  <w:iCs/>
                </w:rPr>
                <w:t>NHC Patient Engagement Fair-Market Value Calculator</w:t>
              </w:r>
            </w:hyperlink>
            <w:r w:rsidRPr="00F6668E">
              <w:rPr>
                <w:i/>
                <w:iCs/>
                <w:color w:val="747474" w:themeColor="background2" w:themeShade="80"/>
              </w:rPr>
              <w:t>, c</w:t>
            </w:r>
            <w:r w:rsidR="00BA5A34" w:rsidRPr="00F6668E">
              <w:rPr>
                <w:rFonts w:ascii="Calibri" w:hAnsi="Calibri" w:cs="Calibri"/>
                <w:i/>
                <w:iCs/>
                <w:color w:val="747474" w:themeColor="background2" w:themeShade="80"/>
              </w:rPr>
              <w:t xml:space="preserve">onsider </w:t>
            </w:r>
            <w:r w:rsidR="00BA5A34">
              <w:rPr>
                <w:rFonts w:ascii="Calibri" w:hAnsi="Calibri" w:cs="Calibri"/>
                <w:i/>
                <w:iCs/>
                <w:color w:val="747474" w:themeColor="background2" w:themeShade="80"/>
              </w:rPr>
              <w:t>additional support to eliminate participation barriers such as reimbursement for childcare services</w:t>
            </w:r>
          </w:p>
        </w:tc>
      </w:tr>
      <w:tr w:rsidR="00BA5A34" w:rsidRPr="00E83FAF" w14:paraId="3BEDC78E" w14:textId="77777777" w:rsidTr="00A073E9">
        <w:tc>
          <w:tcPr>
            <w:tcW w:w="14305" w:type="dxa"/>
            <w:gridSpan w:val="3"/>
            <w:shd w:val="clear" w:color="auto" w:fill="FED984"/>
            <w:vAlign w:val="center"/>
          </w:tcPr>
          <w:p w14:paraId="1CEC9A72" w14:textId="1B3F4D96" w:rsidR="00BA5A34" w:rsidRDefault="00BA5A34" w:rsidP="00BA5A34">
            <w:pPr>
              <w:rPr>
                <w:rFonts w:ascii="Calibri" w:hAnsi="Calibri" w:cs="Calibri"/>
                <w:i/>
                <w:iCs/>
                <w:color w:val="747474" w:themeColor="background2" w:themeShade="80"/>
              </w:rPr>
            </w:pPr>
            <w:r>
              <w:rPr>
                <w:rFonts w:ascii="Calibri" w:hAnsi="Calibri" w:cs="Calibri"/>
                <w:b/>
                <w:bCs/>
              </w:rPr>
              <w:t>Section 2: Project Management</w:t>
            </w:r>
          </w:p>
        </w:tc>
      </w:tr>
      <w:tr w:rsidR="00BA5A34" w:rsidRPr="00E83FAF" w14:paraId="14AA8E68" w14:textId="77777777" w:rsidTr="00720BA8">
        <w:tc>
          <w:tcPr>
            <w:tcW w:w="3235" w:type="dxa"/>
            <w:vAlign w:val="center"/>
          </w:tcPr>
          <w:p w14:paraId="1DD86CB7" w14:textId="77777777" w:rsidR="00BA5A34" w:rsidRDefault="00BA5A34" w:rsidP="00BA5A34">
            <w:pPr>
              <w:rPr>
                <w:rFonts w:ascii="Calibri" w:hAnsi="Calibri" w:cs="Calibri"/>
                <w:bCs/>
              </w:rPr>
            </w:pPr>
          </w:p>
          <w:p w14:paraId="20E998F9" w14:textId="648C21B1" w:rsidR="00BA5A34" w:rsidRDefault="00BA5A34" w:rsidP="00BA5A34">
            <w:pPr>
              <w:rPr>
                <w:rFonts w:ascii="Calibri" w:hAnsi="Calibri" w:cs="Calibri"/>
                <w:bCs/>
              </w:rPr>
            </w:pPr>
            <w:r w:rsidRPr="0078219A">
              <w:rPr>
                <w:rFonts w:ascii="Calibri" w:hAnsi="Calibri" w:cs="Calibri"/>
                <w:bCs/>
              </w:rPr>
              <w:t xml:space="preserve">Create a project timeline with </w:t>
            </w:r>
            <w:r>
              <w:rPr>
                <w:rFonts w:ascii="Calibri" w:hAnsi="Calibri" w:cs="Calibri"/>
                <w:bCs/>
              </w:rPr>
              <w:t xml:space="preserve">clearly </w:t>
            </w:r>
            <w:r w:rsidRPr="0078219A">
              <w:rPr>
                <w:rFonts w:ascii="Calibri" w:hAnsi="Calibri" w:cs="Calibri"/>
                <w:bCs/>
              </w:rPr>
              <w:t>defined milestones</w:t>
            </w:r>
          </w:p>
          <w:p w14:paraId="7DCC4E36" w14:textId="6E08FF16" w:rsidR="00BA5A34" w:rsidRDefault="00BA5A34" w:rsidP="00BA5A34">
            <w:pPr>
              <w:rPr>
                <w:rFonts w:ascii="Calibri" w:hAnsi="Calibri" w:cs="Calibri"/>
                <w:bCs/>
              </w:rPr>
            </w:pPr>
          </w:p>
        </w:tc>
        <w:tc>
          <w:tcPr>
            <w:tcW w:w="1170" w:type="dxa"/>
            <w:vAlign w:val="center"/>
          </w:tcPr>
          <w:p w14:paraId="21E1764A" w14:textId="381BB6C5" w:rsidR="00BA5A34" w:rsidRPr="008C2D7F" w:rsidRDefault="00BA5A34" w:rsidP="00BA5A34">
            <w:pPr>
              <w:jc w:val="center"/>
              <w:rPr>
                <w:rFonts w:ascii="Segoe UI Symbol" w:hAnsi="Segoe UI Symbol" w:cs="Segoe UI Symbol"/>
                <w:color w:val="747474" w:themeColor="background2" w:themeShade="80"/>
              </w:rPr>
            </w:pPr>
            <w:r w:rsidRPr="008C2D7F">
              <w:rPr>
                <w:rFonts w:ascii="Segoe UI Symbol" w:hAnsi="Segoe UI Symbol" w:cs="Segoe UI Symbol"/>
                <w:color w:val="747474" w:themeColor="background2" w:themeShade="80"/>
              </w:rPr>
              <w:t>☐</w:t>
            </w:r>
          </w:p>
        </w:tc>
        <w:tc>
          <w:tcPr>
            <w:tcW w:w="9900" w:type="dxa"/>
            <w:vAlign w:val="center"/>
          </w:tcPr>
          <w:p w14:paraId="6183B458" w14:textId="3AE2341A" w:rsidR="00BA5A34" w:rsidRDefault="00F6668E" w:rsidP="00BA5A34">
            <w:pPr>
              <w:rPr>
                <w:rFonts w:ascii="Calibri" w:hAnsi="Calibri" w:cs="Calibri"/>
                <w:i/>
                <w:iCs/>
                <w:color w:val="747474" w:themeColor="background2" w:themeShade="80"/>
              </w:rPr>
            </w:pPr>
            <w:r>
              <w:rPr>
                <w:rFonts w:ascii="Calibri" w:hAnsi="Calibri" w:cs="Calibri"/>
                <w:i/>
                <w:iCs/>
                <w:color w:val="747474" w:themeColor="background2" w:themeShade="80"/>
              </w:rPr>
              <w:t xml:space="preserve">Example(s): generate using spreadsheet or chart graphic </w:t>
            </w:r>
          </w:p>
        </w:tc>
      </w:tr>
      <w:tr w:rsidR="00BA5A34" w:rsidRPr="00E83FAF" w14:paraId="3DF0E5F0" w14:textId="77777777" w:rsidTr="005D4A7B">
        <w:tc>
          <w:tcPr>
            <w:tcW w:w="3235" w:type="dxa"/>
            <w:shd w:val="clear" w:color="auto" w:fill="E8E8E8" w:themeFill="background2"/>
            <w:vAlign w:val="center"/>
          </w:tcPr>
          <w:p w14:paraId="0F9A4AD3" w14:textId="77777777" w:rsidR="00BA5A34" w:rsidRDefault="00BA5A34" w:rsidP="00BA5A34">
            <w:pPr>
              <w:rPr>
                <w:rFonts w:ascii="Calibri" w:hAnsi="Calibri" w:cs="Calibri"/>
                <w:bCs/>
              </w:rPr>
            </w:pPr>
          </w:p>
          <w:p w14:paraId="75AA832B" w14:textId="08D5DD5F" w:rsidR="00BA5A34" w:rsidRDefault="00BA5A34" w:rsidP="00BA5A34">
            <w:pPr>
              <w:rPr>
                <w:rFonts w:ascii="Calibri" w:hAnsi="Calibri" w:cs="Calibri"/>
                <w:bCs/>
              </w:rPr>
            </w:pPr>
            <w:r w:rsidRPr="0078219A">
              <w:rPr>
                <w:rFonts w:ascii="Calibri" w:hAnsi="Calibri" w:cs="Calibri"/>
                <w:bCs/>
              </w:rPr>
              <w:t xml:space="preserve">Break </w:t>
            </w:r>
            <w:r>
              <w:rPr>
                <w:rFonts w:ascii="Calibri" w:hAnsi="Calibri" w:cs="Calibri"/>
                <w:bCs/>
              </w:rPr>
              <w:t xml:space="preserve">partner </w:t>
            </w:r>
            <w:r w:rsidRPr="0078219A">
              <w:rPr>
                <w:rFonts w:ascii="Calibri" w:hAnsi="Calibri" w:cs="Calibri"/>
                <w:bCs/>
              </w:rPr>
              <w:t xml:space="preserve">tasks into </w:t>
            </w:r>
            <w:r>
              <w:rPr>
                <w:rFonts w:ascii="Calibri" w:hAnsi="Calibri" w:cs="Calibri"/>
                <w:bCs/>
              </w:rPr>
              <w:t xml:space="preserve">manageable </w:t>
            </w:r>
            <w:r w:rsidRPr="0078219A">
              <w:rPr>
                <w:rFonts w:ascii="Calibri" w:hAnsi="Calibri" w:cs="Calibri"/>
                <w:bCs/>
              </w:rPr>
              <w:t>parts</w:t>
            </w:r>
          </w:p>
          <w:p w14:paraId="5E543335" w14:textId="6F2FCE51" w:rsidR="00BA5A34" w:rsidRDefault="00BA5A34" w:rsidP="00BA5A34">
            <w:pPr>
              <w:rPr>
                <w:rFonts w:ascii="Calibri" w:hAnsi="Calibri" w:cs="Calibri"/>
                <w:bCs/>
              </w:rPr>
            </w:pPr>
          </w:p>
        </w:tc>
        <w:tc>
          <w:tcPr>
            <w:tcW w:w="1170" w:type="dxa"/>
            <w:shd w:val="clear" w:color="auto" w:fill="E8E8E8" w:themeFill="background2"/>
            <w:vAlign w:val="center"/>
          </w:tcPr>
          <w:p w14:paraId="5F3D51F1" w14:textId="61735E10" w:rsidR="00BA5A34" w:rsidRPr="008C2D7F" w:rsidRDefault="00BA5A34" w:rsidP="00BA5A34">
            <w:pPr>
              <w:jc w:val="center"/>
              <w:rPr>
                <w:rFonts w:ascii="Segoe UI Symbol" w:hAnsi="Segoe UI Symbol" w:cs="Segoe UI Symbol"/>
                <w:color w:val="747474" w:themeColor="background2" w:themeShade="80"/>
              </w:rPr>
            </w:pPr>
            <w:r w:rsidRPr="008C2D7F">
              <w:rPr>
                <w:rFonts w:ascii="Segoe UI Symbol" w:hAnsi="Segoe UI Symbol" w:cs="Segoe UI Symbol"/>
                <w:color w:val="747474" w:themeColor="background2" w:themeShade="80"/>
              </w:rPr>
              <w:t>☐</w:t>
            </w:r>
          </w:p>
        </w:tc>
        <w:tc>
          <w:tcPr>
            <w:tcW w:w="9900" w:type="dxa"/>
            <w:shd w:val="clear" w:color="auto" w:fill="E8E8E8" w:themeFill="background2"/>
            <w:vAlign w:val="center"/>
          </w:tcPr>
          <w:p w14:paraId="4E7D74A6" w14:textId="6967AD0B" w:rsidR="00BA5A34" w:rsidRPr="00F6668E" w:rsidRDefault="00F6668E" w:rsidP="00BA5A34">
            <w:pPr>
              <w:rPr>
                <w:rFonts w:ascii="Calibri" w:hAnsi="Calibri" w:cs="Calibri"/>
                <w:i/>
                <w:iCs/>
                <w:color w:val="747474" w:themeColor="background2" w:themeShade="80"/>
              </w:rPr>
            </w:pPr>
            <w:r w:rsidRPr="00F6668E">
              <w:rPr>
                <w:rFonts w:ascii="Calibri" w:hAnsi="Calibri" w:cs="Calibri"/>
                <w:i/>
                <w:iCs/>
                <w:color w:val="747474" w:themeColor="background2" w:themeShade="80"/>
              </w:rPr>
              <w:t xml:space="preserve">Example(s): </w:t>
            </w:r>
            <w:r w:rsidR="005473B9">
              <w:rPr>
                <w:rFonts w:ascii="Calibri" w:hAnsi="Calibri" w:cs="Calibri"/>
                <w:i/>
                <w:iCs/>
                <w:color w:val="747474" w:themeColor="background2" w:themeShade="80"/>
              </w:rPr>
              <w:t>d</w:t>
            </w:r>
            <w:r w:rsidRPr="00F6668E">
              <w:rPr>
                <w:rFonts w:ascii="Calibri" w:hAnsi="Calibri" w:cs="Calibri"/>
                <w:i/>
                <w:iCs/>
                <w:color w:val="747474" w:themeColor="background2" w:themeShade="80"/>
              </w:rPr>
              <w:t xml:space="preserve">ivide tasks into smaller steps using a shared checklist with clear deadlines </w:t>
            </w:r>
          </w:p>
        </w:tc>
      </w:tr>
      <w:tr w:rsidR="00BA5A34" w:rsidRPr="00E83FAF" w14:paraId="36A475AA" w14:textId="77777777" w:rsidTr="00A073E9">
        <w:tc>
          <w:tcPr>
            <w:tcW w:w="14305" w:type="dxa"/>
            <w:gridSpan w:val="3"/>
            <w:shd w:val="clear" w:color="auto" w:fill="FED984"/>
            <w:vAlign w:val="center"/>
          </w:tcPr>
          <w:p w14:paraId="2B2146C3" w14:textId="207F035B" w:rsidR="00BA5A34" w:rsidRDefault="00BA5A34" w:rsidP="00BA5A34">
            <w:pPr>
              <w:rPr>
                <w:rFonts w:ascii="Calibri" w:hAnsi="Calibri" w:cs="Calibri"/>
                <w:i/>
                <w:iCs/>
                <w:color w:val="747474" w:themeColor="background2" w:themeShade="80"/>
              </w:rPr>
            </w:pPr>
            <w:r>
              <w:rPr>
                <w:rFonts w:ascii="Calibri" w:hAnsi="Calibri" w:cs="Calibri"/>
                <w:b/>
                <w:bCs/>
              </w:rPr>
              <w:t xml:space="preserve">Section 3: Communication </w:t>
            </w:r>
          </w:p>
        </w:tc>
      </w:tr>
      <w:tr w:rsidR="00BA5A34" w:rsidRPr="00E83FAF" w14:paraId="7B843157" w14:textId="77777777" w:rsidTr="00720BA8">
        <w:tc>
          <w:tcPr>
            <w:tcW w:w="3235" w:type="dxa"/>
            <w:vAlign w:val="center"/>
          </w:tcPr>
          <w:p w14:paraId="5D05340C" w14:textId="77777777" w:rsidR="00F6668E" w:rsidRDefault="00F6668E" w:rsidP="00BA5A34">
            <w:pPr>
              <w:rPr>
                <w:rFonts w:ascii="Calibri" w:hAnsi="Calibri" w:cs="Calibri"/>
                <w:bCs/>
              </w:rPr>
            </w:pPr>
          </w:p>
          <w:p w14:paraId="19CC3397" w14:textId="2D101513" w:rsidR="00BA5A34" w:rsidRDefault="00A61BB4" w:rsidP="00BA5A34">
            <w:pPr>
              <w:rPr>
                <w:rFonts w:ascii="Calibri" w:hAnsi="Calibri" w:cs="Calibri"/>
                <w:bCs/>
              </w:rPr>
            </w:pPr>
            <w:r>
              <w:rPr>
                <w:rFonts w:ascii="Calibri" w:hAnsi="Calibri" w:cs="Calibri"/>
                <w:bCs/>
              </w:rPr>
              <w:t>Identify preferred</w:t>
            </w:r>
            <w:r w:rsidR="00BA5A34">
              <w:rPr>
                <w:rFonts w:ascii="Calibri" w:hAnsi="Calibri" w:cs="Calibri"/>
                <w:bCs/>
              </w:rPr>
              <w:t xml:space="preserve"> </w:t>
            </w:r>
            <w:r w:rsidR="00C171FF">
              <w:rPr>
                <w:rFonts w:ascii="Calibri" w:hAnsi="Calibri" w:cs="Calibri"/>
                <w:bCs/>
              </w:rPr>
              <w:t>communication tools &amp; platforms</w:t>
            </w:r>
          </w:p>
          <w:p w14:paraId="2A182044" w14:textId="77777777" w:rsidR="00BA5A34" w:rsidRDefault="00BA5A34" w:rsidP="00BA5A34">
            <w:pPr>
              <w:rPr>
                <w:rFonts w:ascii="Calibri" w:hAnsi="Calibri" w:cs="Calibri"/>
                <w:bCs/>
              </w:rPr>
            </w:pPr>
          </w:p>
        </w:tc>
        <w:tc>
          <w:tcPr>
            <w:tcW w:w="1170" w:type="dxa"/>
            <w:vAlign w:val="center"/>
          </w:tcPr>
          <w:p w14:paraId="49E3EF30" w14:textId="77777777" w:rsidR="00BA5A34" w:rsidRPr="00E83FAF" w:rsidRDefault="00BA5A34" w:rsidP="00BA5A34">
            <w:pPr>
              <w:jc w:val="center"/>
              <w:rPr>
                <w:rFonts w:ascii="Calibri" w:hAnsi="Calibri" w:cs="Calibri"/>
                <w:i/>
                <w:iCs/>
                <w:color w:val="747474" w:themeColor="background2" w:themeShade="80"/>
              </w:rPr>
            </w:pPr>
            <w:r w:rsidRPr="008C2D7F">
              <w:rPr>
                <w:rFonts w:ascii="Segoe UI Symbol" w:hAnsi="Segoe UI Symbol" w:cs="Segoe UI Symbol"/>
                <w:color w:val="747474" w:themeColor="background2" w:themeShade="80"/>
              </w:rPr>
              <w:t>☐</w:t>
            </w:r>
          </w:p>
          <w:p w14:paraId="7A9A9303" w14:textId="77777777" w:rsidR="00BA5A34" w:rsidRDefault="00BA5A34" w:rsidP="00BA5A34">
            <w:pPr>
              <w:jc w:val="center"/>
              <w:rPr>
                <w:rFonts w:ascii="Segoe UI Symbol" w:hAnsi="Segoe UI Symbol" w:cs="Segoe UI Symbol"/>
                <w:color w:val="747474" w:themeColor="background2" w:themeShade="80"/>
              </w:rPr>
            </w:pPr>
          </w:p>
        </w:tc>
        <w:tc>
          <w:tcPr>
            <w:tcW w:w="9900" w:type="dxa"/>
            <w:vAlign w:val="center"/>
          </w:tcPr>
          <w:p w14:paraId="1706D0C7" w14:textId="79649924" w:rsidR="00BA5A34" w:rsidRDefault="00BA5A34" w:rsidP="00BA5A34">
            <w:pPr>
              <w:rPr>
                <w:rFonts w:ascii="Calibri" w:hAnsi="Calibri" w:cs="Calibri"/>
                <w:i/>
                <w:iCs/>
                <w:color w:val="747474" w:themeColor="background2" w:themeShade="80"/>
              </w:rPr>
            </w:pPr>
            <w:r>
              <w:rPr>
                <w:rFonts w:ascii="Calibri" w:hAnsi="Calibri" w:cs="Calibri"/>
                <w:i/>
                <w:iCs/>
                <w:color w:val="747474" w:themeColor="background2" w:themeShade="80"/>
              </w:rPr>
              <w:t>Example</w:t>
            </w:r>
            <w:r w:rsidR="00F6668E">
              <w:rPr>
                <w:rFonts w:ascii="Calibri" w:hAnsi="Calibri" w:cs="Calibri"/>
                <w:i/>
                <w:iCs/>
                <w:color w:val="747474" w:themeColor="background2" w:themeShade="80"/>
              </w:rPr>
              <w:t>(</w:t>
            </w:r>
            <w:r>
              <w:rPr>
                <w:rFonts w:ascii="Calibri" w:hAnsi="Calibri" w:cs="Calibri"/>
                <w:i/>
                <w:iCs/>
                <w:color w:val="747474" w:themeColor="background2" w:themeShade="80"/>
              </w:rPr>
              <w:t>s</w:t>
            </w:r>
            <w:r w:rsidR="00F6668E">
              <w:rPr>
                <w:rFonts w:ascii="Calibri" w:hAnsi="Calibri" w:cs="Calibri"/>
                <w:i/>
                <w:iCs/>
                <w:color w:val="747474" w:themeColor="background2" w:themeShade="80"/>
              </w:rPr>
              <w:t>)</w:t>
            </w:r>
            <w:r>
              <w:rPr>
                <w:rFonts w:ascii="Calibri" w:hAnsi="Calibri" w:cs="Calibri"/>
                <w:i/>
                <w:iCs/>
                <w:color w:val="747474" w:themeColor="background2" w:themeShade="80"/>
              </w:rPr>
              <w:t xml:space="preserve">: </w:t>
            </w:r>
            <w:r w:rsidR="005473B9">
              <w:rPr>
                <w:rFonts w:ascii="Calibri" w:hAnsi="Calibri" w:cs="Calibri"/>
                <w:i/>
                <w:iCs/>
                <w:color w:val="747474" w:themeColor="background2" w:themeShade="80"/>
              </w:rPr>
              <w:t>p</w:t>
            </w:r>
            <w:r w:rsidR="00F6668E">
              <w:rPr>
                <w:rFonts w:ascii="Calibri" w:hAnsi="Calibri" w:cs="Calibri"/>
                <w:i/>
                <w:iCs/>
                <w:color w:val="747474" w:themeColor="background2" w:themeShade="80"/>
              </w:rPr>
              <w:t xml:space="preserve">oll patient and stakeholder partners during kickoff meeting for preferred tools (e.g., </w:t>
            </w:r>
            <w:r w:rsidRPr="00BA5A34">
              <w:rPr>
                <w:rFonts w:ascii="Calibri" w:hAnsi="Calibri" w:cs="Calibri"/>
                <w:i/>
                <w:iCs/>
                <w:color w:val="747474" w:themeColor="background2" w:themeShade="80"/>
              </w:rPr>
              <w:t>email, shared folders</w:t>
            </w:r>
            <w:r w:rsidR="00F6668E">
              <w:rPr>
                <w:rFonts w:ascii="Calibri" w:hAnsi="Calibri" w:cs="Calibri"/>
                <w:i/>
                <w:iCs/>
                <w:color w:val="747474" w:themeColor="background2" w:themeShade="80"/>
              </w:rPr>
              <w:t>, project management software)</w:t>
            </w:r>
            <w:r w:rsidRPr="00BA5A34">
              <w:rPr>
                <w:rFonts w:ascii="Calibri" w:hAnsi="Calibri" w:cs="Calibri"/>
                <w:i/>
                <w:iCs/>
                <w:color w:val="747474" w:themeColor="background2" w:themeShade="80"/>
              </w:rPr>
              <w:tab/>
            </w:r>
          </w:p>
        </w:tc>
      </w:tr>
      <w:tr w:rsidR="00BA5A34" w:rsidRPr="00E83FAF" w14:paraId="3C1492C2" w14:textId="77777777" w:rsidTr="005D4A7B">
        <w:tc>
          <w:tcPr>
            <w:tcW w:w="3235" w:type="dxa"/>
            <w:shd w:val="clear" w:color="auto" w:fill="E8E8E8" w:themeFill="background2"/>
            <w:vAlign w:val="center"/>
          </w:tcPr>
          <w:p w14:paraId="36DF1C2E" w14:textId="77777777" w:rsidR="00BA5A34" w:rsidRDefault="00BA5A34" w:rsidP="00BA5A34">
            <w:pPr>
              <w:rPr>
                <w:rFonts w:ascii="Calibri" w:hAnsi="Calibri" w:cs="Calibri"/>
                <w:bCs/>
              </w:rPr>
            </w:pPr>
          </w:p>
          <w:p w14:paraId="2848DD97" w14:textId="494F4ED3" w:rsidR="00BA5A34" w:rsidRDefault="00BA5A34" w:rsidP="00BA5A34">
            <w:pPr>
              <w:rPr>
                <w:rFonts w:ascii="Calibri" w:hAnsi="Calibri" w:cs="Calibri"/>
                <w:bCs/>
              </w:rPr>
            </w:pPr>
            <w:r>
              <w:rPr>
                <w:rFonts w:ascii="Calibri" w:hAnsi="Calibri" w:cs="Calibri"/>
                <w:bCs/>
              </w:rPr>
              <w:t xml:space="preserve">Assess partner time zones </w:t>
            </w:r>
          </w:p>
          <w:p w14:paraId="3653B5F8" w14:textId="77777777" w:rsidR="00BA5A34" w:rsidRDefault="00BA5A34" w:rsidP="00BA5A34">
            <w:pPr>
              <w:rPr>
                <w:rFonts w:ascii="Calibri" w:hAnsi="Calibri" w:cs="Calibri"/>
                <w:bCs/>
              </w:rPr>
            </w:pPr>
          </w:p>
        </w:tc>
        <w:tc>
          <w:tcPr>
            <w:tcW w:w="1170" w:type="dxa"/>
            <w:shd w:val="clear" w:color="auto" w:fill="E8E8E8" w:themeFill="background2"/>
            <w:vAlign w:val="center"/>
          </w:tcPr>
          <w:p w14:paraId="1E8C76DD" w14:textId="77777777" w:rsidR="00BA5A34" w:rsidRDefault="00BA5A34" w:rsidP="00BA5A34">
            <w:pPr>
              <w:jc w:val="center"/>
              <w:rPr>
                <w:rFonts w:ascii="Segoe UI Symbol" w:hAnsi="Segoe UI Symbol" w:cs="Segoe UI Symbol"/>
                <w:color w:val="747474" w:themeColor="background2" w:themeShade="80"/>
              </w:rPr>
            </w:pPr>
          </w:p>
          <w:p w14:paraId="0E69AB45" w14:textId="159C0C31" w:rsidR="00BA5A34" w:rsidRPr="00E83FAF" w:rsidRDefault="00BA5A34" w:rsidP="00BA5A34">
            <w:pPr>
              <w:jc w:val="center"/>
              <w:rPr>
                <w:rFonts w:ascii="Calibri" w:hAnsi="Calibri" w:cs="Calibri"/>
                <w:i/>
                <w:iCs/>
                <w:color w:val="747474" w:themeColor="background2" w:themeShade="80"/>
              </w:rPr>
            </w:pPr>
            <w:r w:rsidRPr="008C2D7F">
              <w:rPr>
                <w:rFonts w:ascii="Segoe UI Symbol" w:hAnsi="Segoe UI Symbol" w:cs="Segoe UI Symbol"/>
                <w:color w:val="747474" w:themeColor="background2" w:themeShade="80"/>
              </w:rPr>
              <w:t>☐</w:t>
            </w:r>
          </w:p>
          <w:p w14:paraId="4478BBDE" w14:textId="77777777" w:rsidR="00BA5A34" w:rsidRPr="008C2D7F" w:rsidRDefault="00BA5A34" w:rsidP="00BA5A34">
            <w:pPr>
              <w:jc w:val="center"/>
              <w:rPr>
                <w:rFonts w:ascii="Segoe UI Symbol" w:hAnsi="Segoe UI Symbol" w:cs="Segoe UI Symbol"/>
                <w:color w:val="747474" w:themeColor="background2" w:themeShade="80"/>
              </w:rPr>
            </w:pPr>
          </w:p>
        </w:tc>
        <w:tc>
          <w:tcPr>
            <w:tcW w:w="9900" w:type="dxa"/>
            <w:shd w:val="clear" w:color="auto" w:fill="E8E8E8" w:themeFill="background2"/>
            <w:vAlign w:val="center"/>
          </w:tcPr>
          <w:p w14:paraId="645E6D82" w14:textId="77777777" w:rsidR="00BA5A34" w:rsidRDefault="00BA5A34" w:rsidP="002244E1">
            <w:pPr>
              <w:rPr>
                <w:rFonts w:ascii="Calibri" w:hAnsi="Calibri" w:cs="Calibri"/>
                <w:i/>
                <w:iCs/>
                <w:color w:val="747474" w:themeColor="background2" w:themeShade="80"/>
              </w:rPr>
            </w:pPr>
          </w:p>
          <w:p w14:paraId="019FE499" w14:textId="0035711D" w:rsidR="00BA5A34" w:rsidRDefault="00BA5A34" w:rsidP="002244E1">
            <w:pPr>
              <w:rPr>
                <w:rFonts w:ascii="Calibri" w:hAnsi="Calibri" w:cs="Calibri"/>
                <w:i/>
                <w:iCs/>
                <w:color w:val="747474" w:themeColor="background2" w:themeShade="80"/>
              </w:rPr>
            </w:pPr>
            <w:r>
              <w:rPr>
                <w:rFonts w:ascii="Calibri" w:hAnsi="Calibri" w:cs="Calibri"/>
                <w:i/>
                <w:iCs/>
                <w:color w:val="747474" w:themeColor="background2" w:themeShade="80"/>
              </w:rPr>
              <w:t>Example</w:t>
            </w:r>
            <w:r w:rsidR="00F6668E">
              <w:rPr>
                <w:rFonts w:ascii="Calibri" w:hAnsi="Calibri" w:cs="Calibri"/>
                <w:i/>
                <w:iCs/>
                <w:color w:val="747474" w:themeColor="background2" w:themeShade="80"/>
              </w:rPr>
              <w:t>(</w:t>
            </w:r>
            <w:r>
              <w:rPr>
                <w:rFonts w:ascii="Calibri" w:hAnsi="Calibri" w:cs="Calibri"/>
                <w:i/>
                <w:iCs/>
                <w:color w:val="747474" w:themeColor="background2" w:themeShade="80"/>
              </w:rPr>
              <w:t>s</w:t>
            </w:r>
            <w:r w:rsidR="00F6668E">
              <w:rPr>
                <w:rFonts w:ascii="Calibri" w:hAnsi="Calibri" w:cs="Calibri"/>
                <w:i/>
                <w:iCs/>
                <w:color w:val="747474" w:themeColor="background2" w:themeShade="80"/>
              </w:rPr>
              <w:t>)</w:t>
            </w:r>
            <w:r>
              <w:rPr>
                <w:rFonts w:ascii="Calibri" w:hAnsi="Calibri" w:cs="Calibri"/>
                <w:i/>
                <w:iCs/>
                <w:color w:val="747474" w:themeColor="background2" w:themeShade="80"/>
              </w:rPr>
              <w:t xml:space="preserve">: </w:t>
            </w:r>
            <w:r w:rsidR="005473B9">
              <w:rPr>
                <w:rFonts w:ascii="Calibri" w:hAnsi="Calibri" w:cs="Calibri"/>
                <w:i/>
                <w:iCs/>
                <w:color w:val="747474" w:themeColor="background2" w:themeShade="80"/>
              </w:rPr>
              <w:t>p</w:t>
            </w:r>
            <w:r w:rsidR="00C171FF">
              <w:rPr>
                <w:rFonts w:ascii="Calibri" w:hAnsi="Calibri" w:cs="Calibri"/>
                <w:i/>
                <w:iCs/>
                <w:color w:val="747474" w:themeColor="background2" w:themeShade="80"/>
              </w:rPr>
              <w:t xml:space="preserve">oll </w:t>
            </w:r>
            <w:r w:rsidR="00F6668E">
              <w:rPr>
                <w:rFonts w:ascii="Calibri" w:hAnsi="Calibri" w:cs="Calibri"/>
                <w:i/>
                <w:iCs/>
                <w:color w:val="747474" w:themeColor="background2" w:themeShade="80"/>
              </w:rPr>
              <w:t>patient and stakeholder partners</w:t>
            </w:r>
            <w:r w:rsidR="00C171FF">
              <w:rPr>
                <w:rFonts w:ascii="Calibri" w:hAnsi="Calibri" w:cs="Calibri"/>
                <w:i/>
                <w:iCs/>
                <w:color w:val="747474" w:themeColor="background2" w:themeShade="80"/>
              </w:rPr>
              <w:t xml:space="preserve"> for their </w:t>
            </w:r>
            <w:r>
              <w:rPr>
                <w:rFonts w:ascii="Calibri" w:hAnsi="Calibri" w:cs="Calibri"/>
                <w:i/>
                <w:iCs/>
                <w:color w:val="747474" w:themeColor="background2" w:themeShade="80"/>
              </w:rPr>
              <w:t>time zones and schedule</w:t>
            </w:r>
            <w:r w:rsidR="00C171FF">
              <w:rPr>
                <w:rFonts w:ascii="Calibri" w:hAnsi="Calibri" w:cs="Calibri"/>
                <w:i/>
                <w:iCs/>
                <w:color w:val="747474" w:themeColor="background2" w:themeShade="80"/>
              </w:rPr>
              <w:t xml:space="preserve"> meetings to accommodate all in one </w:t>
            </w:r>
            <w:r w:rsidR="00C171FF" w:rsidRPr="00F6668E">
              <w:rPr>
                <w:rFonts w:ascii="Calibri" w:hAnsi="Calibri" w:cs="Calibri"/>
                <w:b/>
                <w:bCs/>
                <w:i/>
                <w:iCs/>
                <w:color w:val="747474" w:themeColor="background2" w:themeShade="80"/>
              </w:rPr>
              <w:t>or</w:t>
            </w:r>
            <w:r w:rsidR="00C171FF">
              <w:rPr>
                <w:rFonts w:ascii="Calibri" w:hAnsi="Calibri" w:cs="Calibri"/>
                <w:i/>
                <w:iCs/>
                <w:color w:val="747474" w:themeColor="background2" w:themeShade="80"/>
              </w:rPr>
              <w:t xml:space="preserve"> organize</w:t>
            </w:r>
            <w:r>
              <w:rPr>
                <w:rFonts w:ascii="Calibri" w:hAnsi="Calibri" w:cs="Calibri"/>
                <w:i/>
                <w:iCs/>
                <w:color w:val="747474" w:themeColor="background2" w:themeShade="80"/>
              </w:rPr>
              <w:t xml:space="preserve"> </w:t>
            </w:r>
            <w:r w:rsidR="00C171FF">
              <w:rPr>
                <w:rFonts w:ascii="Calibri" w:hAnsi="Calibri" w:cs="Calibri"/>
                <w:i/>
                <w:iCs/>
                <w:color w:val="747474" w:themeColor="background2" w:themeShade="80"/>
              </w:rPr>
              <w:t>multiple meetings to accommodate separately</w:t>
            </w:r>
          </w:p>
          <w:p w14:paraId="66CC0624" w14:textId="71E5F0AC" w:rsidR="002244E1" w:rsidRDefault="002244E1" w:rsidP="002244E1">
            <w:pPr>
              <w:rPr>
                <w:rFonts w:ascii="Calibri" w:hAnsi="Calibri" w:cs="Calibri"/>
                <w:i/>
                <w:iCs/>
                <w:color w:val="747474" w:themeColor="background2" w:themeShade="80"/>
              </w:rPr>
            </w:pPr>
          </w:p>
        </w:tc>
      </w:tr>
      <w:tr w:rsidR="00BA5A34" w:rsidRPr="00E83FAF" w14:paraId="5033BECA" w14:textId="77777777" w:rsidTr="00720BA8">
        <w:tc>
          <w:tcPr>
            <w:tcW w:w="3235" w:type="dxa"/>
            <w:vAlign w:val="center"/>
          </w:tcPr>
          <w:p w14:paraId="31667D9D" w14:textId="77777777" w:rsidR="005A63A8" w:rsidRDefault="005A63A8" w:rsidP="00BA5A34">
            <w:pPr>
              <w:rPr>
                <w:rFonts w:ascii="Calibri" w:hAnsi="Calibri" w:cs="Calibri"/>
                <w:bCs/>
              </w:rPr>
            </w:pPr>
          </w:p>
          <w:p w14:paraId="64236453" w14:textId="4BE87F3F" w:rsidR="00BA5A34" w:rsidRDefault="00C171FF" w:rsidP="00BA5A34">
            <w:pPr>
              <w:rPr>
                <w:rFonts w:ascii="Calibri" w:hAnsi="Calibri" w:cs="Calibri"/>
                <w:bCs/>
              </w:rPr>
            </w:pPr>
            <w:r>
              <w:rPr>
                <w:rFonts w:ascii="Calibri" w:hAnsi="Calibri" w:cs="Calibri"/>
                <w:bCs/>
              </w:rPr>
              <w:t xml:space="preserve">Define methods for sharing updates and decisions </w:t>
            </w:r>
          </w:p>
          <w:p w14:paraId="130260B7" w14:textId="419CF6A1" w:rsidR="00C171FF" w:rsidRDefault="00C171FF" w:rsidP="00BA5A34">
            <w:pPr>
              <w:rPr>
                <w:rFonts w:ascii="Calibri" w:hAnsi="Calibri" w:cs="Calibri"/>
                <w:bCs/>
              </w:rPr>
            </w:pPr>
          </w:p>
        </w:tc>
        <w:tc>
          <w:tcPr>
            <w:tcW w:w="1170" w:type="dxa"/>
            <w:vAlign w:val="center"/>
          </w:tcPr>
          <w:p w14:paraId="1058B6BD" w14:textId="77777777" w:rsidR="005A63A8" w:rsidRDefault="005A63A8" w:rsidP="00C171FF">
            <w:pPr>
              <w:jc w:val="center"/>
              <w:rPr>
                <w:rFonts w:ascii="Segoe UI Symbol" w:hAnsi="Segoe UI Symbol" w:cs="Segoe UI Symbol"/>
                <w:color w:val="747474" w:themeColor="background2" w:themeShade="80"/>
              </w:rPr>
            </w:pPr>
          </w:p>
          <w:p w14:paraId="13488EC1" w14:textId="43EDAED3" w:rsidR="00C171FF" w:rsidRPr="00E83FAF" w:rsidRDefault="00C171FF" w:rsidP="00C171FF">
            <w:pPr>
              <w:jc w:val="center"/>
              <w:rPr>
                <w:rFonts w:ascii="Calibri" w:hAnsi="Calibri" w:cs="Calibri"/>
                <w:i/>
                <w:iCs/>
                <w:color w:val="747474" w:themeColor="background2" w:themeShade="80"/>
              </w:rPr>
            </w:pPr>
            <w:r w:rsidRPr="008C2D7F">
              <w:rPr>
                <w:rFonts w:ascii="Segoe UI Symbol" w:hAnsi="Segoe UI Symbol" w:cs="Segoe UI Symbol"/>
                <w:color w:val="747474" w:themeColor="background2" w:themeShade="80"/>
              </w:rPr>
              <w:t>☐</w:t>
            </w:r>
          </w:p>
          <w:p w14:paraId="5D450DF7" w14:textId="77777777" w:rsidR="00BA5A34" w:rsidRPr="008C2D7F" w:rsidRDefault="00BA5A34" w:rsidP="00BA5A34">
            <w:pPr>
              <w:jc w:val="center"/>
              <w:rPr>
                <w:rFonts w:ascii="Segoe UI Symbol" w:hAnsi="Segoe UI Symbol" w:cs="Segoe UI Symbol"/>
                <w:color w:val="747474" w:themeColor="background2" w:themeShade="80"/>
              </w:rPr>
            </w:pPr>
          </w:p>
        </w:tc>
        <w:tc>
          <w:tcPr>
            <w:tcW w:w="9900" w:type="dxa"/>
            <w:vAlign w:val="center"/>
          </w:tcPr>
          <w:p w14:paraId="3D35B37E" w14:textId="663B3052" w:rsidR="00BA5A34" w:rsidRDefault="00F6668E" w:rsidP="00BA5A34">
            <w:pPr>
              <w:rPr>
                <w:rFonts w:ascii="Calibri" w:hAnsi="Calibri" w:cs="Calibri"/>
                <w:i/>
                <w:iCs/>
                <w:color w:val="747474" w:themeColor="background2" w:themeShade="80"/>
              </w:rPr>
            </w:pPr>
            <w:r w:rsidRPr="00F6668E">
              <w:rPr>
                <w:rFonts w:ascii="Calibri" w:hAnsi="Calibri" w:cs="Calibri"/>
                <w:i/>
                <w:iCs/>
                <w:color w:val="747474" w:themeColor="background2" w:themeShade="80"/>
              </w:rPr>
              <w:t>Example</w:t>
            </w:r>
            <w:r>
              <w:rPr>
                <w:rFonts w:ascii="Calibri" w:hAnsi="Calibri" w:cs="Calibri"/>
                <w:i/>
                <w:iCs/>
                <w:color w:val="747474" w:themeColor="background2" w:themeShade="80"/>
              </w:rPr>
              <w:t>(</w:t>
            </w:r>
            <w:r w:rsidRPr="00F6668E">
              <w:rPr>
                <w:rFonts w:ascii="Calibri" w:hAnsi="Calibri" w:cs="Calibri"/>
                <w:i/>
                <w:iCs/>
                <w:color w:val="747474" w:themeColor="background2" w:themeShade="80"/>
              </w:rPr>
              <w:t>s</w:t>
            </w:r>
            <w:r>
              <w:rPr>
                <w:rFonts w:ascii="Calibri" w:hAnsi="Calibri" w:cs="Calibri"/>
                <w:i/>
                <w:iCs/>
                <w:color w:val="747474" w:themeColor="background2" w:themeShade="80"/>
              </w:rPr>
              <w:t>)</w:t>
            </w:r>
            <w:r w:rsidRPr="00F6668E">
              <w:rPr>
                <w:rFonts w:ascii="Calibri" w:hAnsi="Calibri" w:cs="Calibri"/>
                <w:i/>
                <w:iCs/>
                <w:color w:val="747474" w:themeColor="background2" w:themeShade="80"/>
              </w:rPr>
              <w:t xml:space="preserve">: </w:t>
            </w:r>
            <w:r w:rsidR="005473B9">
              <w:rPr>
                <w:rFonts w:ascii="Calibri" w:hAnsi="Calibri" w:cs="Calibri"/>
                <w:i/>
                <w:iCs/>
                <w:color w:val="747474" w:themeColor="background2" w:themeShade="80"/>
              </w:rPr>
              <w:t>b</w:t>
            </w:r>
            <w:r>
              <w:rPr>
                <w:rFonts w:ascii="Calibri" w:hAnsi="Calibri" w:cs="Calibri"/>
                <w:i/>
                <w:iCs/>
                <w:color w:val="747474" w:themeColor="background2" w:themeShade="80"/>
              </w:rPr>
              <w:t>rief w</w:t>
            </w:r>
            <w:r w:rsidRPr="00F6668E">
              <w:rPr>
                <w:rFonts w:ascii="Calibri" w:hAnsi="Calibri" w:cs="Calibri"/>
                <w:i/>
                <w:iCs/>
                <w:color w:val="747474" w:themeColor="background2" w:themeShade="80"/>
              </w:rPr>
              <w:t>eekly email summaries</w:t>
            </w:r>
            <w:r>
              <w:rPr>
                <w:rFonts w:ascii="Calibri" w:hAnsi="Calibri" w:cs="Calibri"/>
                <w:i/>
                <w:iCs/>
                <w:color w:val="747474" w:themeColor="background2" w:themeShade="80"/>
              </w:rPr>
              <w:t xml:space="preserve">, </w:t>
            </w:r>
            <w:r w:rsidRPr="00F6668E">
              <w:rPr>
                <w:rFonts w:ascii="Calibri" w:hAnsi="Calibri" w:cs="Calibri"/>
                <w:i/>
                <w:iCs/>
                <w:color w:val="747474" w:themeColor="background2" w:themeShade="80"/>
              </w:rPr>
              <w:t>shared decision log in Google Docs</w:t>
            </w:r>
            <w:r>
              <w:rPr>
                <w:rFonts w:ascii="Calibri" w:hAnsi="Calibri" w:cs="Calibri"/>
                <w:i/>
                <w:iCs/>
                <w:color w:val="747474" w:themeColor="background2" w:themeShade="80"/>
              </w:rPr>
              <w:t>, reserved time during standing meetings</w:t>
            </w:r>
          </w:p>
        </w:tc>
      </w:tr>
      <w:tr w:rsidR="00BA5A34" w:rsidRPr="00E83FAF" w14:paraId="411E1172" w14:textId="77777777" w:rsidTr="00A073E9">
        <w:tc>
          <w:tcPr>
            <w:tcW w:w="14305" w:type="dxa"/>
            <w:gridSpan w:val="3"/>
            <w:shd w:val="clear" w:color="auto" w:fill="FED984"/>
            <w:vAlign w:val="center"/>
          </w:tcPr>
          <w:p w14:paraId="527DD9EC" w14:textId="51422AB8" w:rsidR="00BA5A34" w:rsidRPr="0078219A" w:rsidRDefault="00BA5A34" w:rsidP="00BA5A34">
            <w:pPr>
              <w:rPr>
                <w:rFonts w:ascii="Calibri" w:hAnsi="Calibri" w:cs="Calibri"/>
                <w:b/>
                <w:bCs/>
              </w:rPr>
            </w:pPr>
            <w:r>
              <w:rPr>
                <w:rFonts w:ascii="Calibri" w:hAnsi="Calibri" w:cs="Calibri"/>
                <w:b/>
                <w:bCs/>
              </w:rPr>
              <w:t>Section 4: Onboarding &amp; Training</w:t>
            </w:r>
          </w:p>
        </w:tc>
      </w:tr>
      <w:tr w:rsidR="00BA5A34" w:rsidRPr="00E83FAF" w14:paraId="5AC37A9D" w14:textId="77777777" w:rsidTr="005D4A7B">
        <w:tc>
          <w:tcPr>
            <w:tcW w:w="3235" w:type="dxa"/>
            <w:shd w:val="clear" w:color="auto" w:fill="E8E8E8" w:themeFill="background2"/>
            <w:vAlign w:val="center"/>
          </w:tcPr>
          <w:p w14:paraId="33A266B2" w14:textId="24ACED06" w:rsidR="00BA5A34" w:rsidRDefault="00BA5A34" w:rsidP="00BA5A34">
            <w:pPr>
              <w:rPr>
                <w:rFonts w:ascii="Calibri" w:hAnsi="Calibri" w:cs="Calibri"/>
                <w:bCs/>
              </w:rPr>
            </w:pPr>
            <w:r>
              <w:rPr>
                <w:rFonts w:ascii="Calibri" w:hAnsi="Calibri" w:cs="Calibri"/>
                <w:bCs/>
              </w:rPr>
              <w:t xml:space="preserve">Train partners on research processes and terms </w:t>
            </w:r>
          </w:p>
        </w:tc>
        <w:tc>
          <w:tcPr>
            <w:tcW w:w="1170" w:type="dxa"/>
            <w:shd w:val="clear" w:color="auto" w:fill="E8E8E8" w:themeFill="background2"/>
            <w:vAlign w:val="center"/>
          </w:tcPr>
          <w:p w14:paraId="784A8A03" w14:textId="737B80E4" w:rsidR="00BA5A34" w:rsidRPr="008C2D7F" w:rsidRDefault="00BA5A34" w:rsidP="00BA5A34">
            <w:pPr>
              <w:jc w:val="center"/>
              <w:rPr>
                <w:rFonts w:ascii="Segoe UI Symbol" w:hAnsi="Segoe UI Symbol" w:cs="Segoe UI Symbol"/>
                <w:color w:val="747474" w:themeColor="background2" w:themeShade="80"/>
              </w:rPr>
            </w:pPr>
            <w:r w:rsidRPr="008C2D7F">
              <w:rPr>
                <w:rFonts w:ascii="Segoe UI Symbol" w:hAnsi="Segoe UI Symbol" w:cs="Segoe UI Symbol"/>
                <w:color w:val="747474" w:themeColor="background2" w:themeShade="80"/>
              </w:rPr>
              <w:t>☐</w:t>
            </w:r>
          </w:p>
        </w:tc>
        <w:tc>
          <w:tcPr>
            <w:tcW w:w="9900" w:type="dxa"/>
            <w:shd w:val="clear" w:color="auto" w:fill="E8E8E8" w:themeFill="background2"/>
            <w:vAlign w:val="center"/>
          </w:tcPr>
          <w:p w14:paraId="3C5F0CD5" w14:textId="77777777" w:rsidR="00BA5A34" w:rsidRDefault="00BA5A34" w:rsidP="00BA5A34">
            <w:pPr>
              <w:rPr>
                <w:rFonts w:ascii="Calibri" w:hAnsi="Calibri" w:cs="Calibri"/>
                <w:i/>
                <w:iCs/>
                <w:color w:val="747474" w:themeColor="background2" w:themeShade="80"/>
              </w:rPr>
            </w:pPr>
          </w:p>
          <w:p w14:paraId="49130F65" w14:textId="7860D6A1" w:rsidR="00BA5A34" w:rsidRDefault="00BA5A34" w:rsidP="00BA5A34">
            <w:pPr>
              <w:rPr>
                <w:rFonts w:ascii="Calibri" w:hAnsi="Calibri" w:cs="Calibri"/>
                <w:i/>
                <w:iCs/>
                <w:color w:val="747474" w:themeColor="background2" w:themeShade="80"/>
              </w:rPr>
            </w:pPr>
            <w:r>
              <w:rPr>
                <w:rFonts w:ascii="Calibri" w:hAnsi="Calibri" w:cs="Calibri"/>
                <w:i/>
                <w:iCs/>
                <w:color w:val="747474" w:themeColor="background2" w:themeShade="80"/>
              </w:rPr>
              <w:t>Example</w:t>
            </w:r>
            <w:r w:rsidR="00F6668E">
              <w:rPr>
                <w:rFonts w:ascii="Calibri" w:hAnsi="Calibri" w:cs="Calibri"/>
                <w:i/>
                <w:iCs/>
                <w:color w:val="747474" w:themeColor="background2" w:themeShade="80"/>
              </w:rPr>
              <w:t>(</w:t>
            </w:r>
            <w:r>
              <w:rPr>
                <w:rFonts w:ascii="Calibri" w:hAnsi="Calibri" w:cs="Calibri"/>
                <w:i/>
                <w:iCs/>
                <w:color w:val="747474" w:themeColor="background2" w:themeShade="80"/>
              </w:rPr>
              <w:t>s</w:t>
            </w:r>
            <w:r w:rsidR="00F6668E">
              <w:rPr>
                <w:rFonts w:ascii="Calibri" w:hAnsi="Calibri" w:cs="Calibri"/>
                <w:i/>
                <w:iCs/>
                <w:color w:val="747474" w:themeColor="background2" w:themeShade="80"/>
              </w:rPr>
              <w:t>)</w:t>
            </w:r>
            <w:r>
              <w:rPr>
                <w:rFonts w:ascii="Calibri" w:hAnsi="Calibri" w:cs="Calibri"/>
                <w:i/>
                <w:iCs/>
                <w:color w:val="747474" w:themeColor="background2" w:themeShade="80"/>
              </w:rPr>
              <w:t xml:space="preserve">: </w:t>
            </w:r>
            <w:r w:rsidR="005473B9">
              <w:rPr>
                <w:rFonts w:ascii="Calibri" w:hAnsi="Calibri" w:cs="Calibri"/>
                <w:i/>
                <w:iCs/>
                <w:color w:val="747474" w:themeColor="background2" w:themeShade="80"/>
              </w:rPr>
              <w:t>p</w:t>
            </w:r>
            <w:r>
              <w:rPr>
                <w:rFonts w:ascii="Calibri" w:hAnsi="Calibri" w:cs="Calibri"/>
                <w:i/>
                <w:iCs/>
                <w:color w:val="747474" w:themeColor="background2" w:themeShade="80"/>
              </w:rPr>
              <w:t>rovide plain-language written guides, share brief (&lt;10 min) explainer videos</w:t>
            </w:r>
          </w:p>
          <w:p w14:paraId="5E9D7CA4" w14:textId="67995AFF" w:rsidR="00BA5A34" w:rsidRDefault="00BA5A34" w:rsidP="00BA5A34">
            <w:pPr>
              <w:rPr>
                <w:rFonts w:ascii="Calibri" w:hAnsi="Calibri" w:cs="Calibri"/>
                <w:i/>
                <w:iCs/>
                <w:color w:val="747474" w:themeColor="background2" w:themeShade="80"/>
              </w:rPr>
            </w:pPr>
          </w:p>
        </w:tc>
      </w:tr>
      <w:tr w:rsidR="00BA5A34" w:rsidRPr="00E83FAF" w14:paraId="27EBF6F4" w14:textId="77777777" w:rsidTr="00720BA8">
        <w:tc>
          <w:tcPr>
            <w:tcW w:w="3235" w:type="dxa"/>
            <w:vAlign w:val="center"/>
          </w:tcPr>
          <w:p w14:paraId="69643BDD" w14:textId="77777777" w:rsidR="00BA5A34" w:rsidRDefault="00BA5A34" w:rsidP="00BA5A34">
            <w:pPr>
              <w:rPr>
                <w:rFonts w:ascii="Calibri" w:hAnsi="Calibri" w:cs="Calibri"/>
                <w:bCs/>
              </w:rPr>
            </w:pPr>
          </w:p>
          <w:p w14:paraId="1DA3FE7A" w14:textId="5E60532E" w:rsidR="00BA5A34" w:rsidRDefault="00BA5A34" w:rsidP="00BA5A34">
            <w:pPr>
              <w:rPr>
                <w:rFonts w:ascii="Calibri" w:hAnsi="Calibri" w:cs="Calibri"/>
                <w:bCs/>
              </w:rPr>
            </w:pPr>
            <w:r>
              <w:rPr>
                <w:rFonts w:ascii="Calibri" w:hAnsi="Calibri" w:cs="Calibri"/>
                <w:bCs/>
              </w:rPr>
              <w:t xml:space="preserve">Provide ongoing partner support </w:t>
            </w:r>
          </w:p>
          <w:p w14:paraId="34B1F1F5" w14:textId="095D6375" w:rsidR="00BA5A34" w:rsidRDefault="00BA5A34" w:rsidP="00BA5A34">
            <w:pPr>
              <w:rPr>
                <w:rFonts w:ascii="Calibri" w:hAnsi="Calibri" w:cs="Calibri"/>
                <w:bCs/>
              </w:rPr>
            </w:pPr>
          </w:p>
        </w:tc>
        <w:tc>
          <w:tcPr>
            <w:tcW w:w="1170" w:type="dxa"/>
            <w:vAlign w:val="center"/>
          </w:tcPr>
          <w:p w14:paraId="299C1F91" w14:textId="412A8E37" w:rsidR="00BA5A34" w:rsidRPr="008C2D7F" w:rsidRDefault="00BA5A34" w:rsidP="00BA5A34">
            <w:pPr>
              <w:jc w:val="center"/>
              <w:rPr>
                <w:rFonts w:ascii="Segoe UI Symbol" w:hAnsi="Segoe UI Symbol" w:cs="Segoe UI Symbol"/>
                <w:color w:val="747474" w:themeColor="background2" w:themeShade="80"/>
              </w:rPr>
            </w:pPr>
            <w:r w:rsidRPr="008C2D7F">
              <w:rPr>
                <w:rFonts w:ascii="Segoe UI Symbol" w:hAnsi="Segoe UI Symbol" w:cs="Segoe UI Symbol"/>
                <w:color w:val="747474" w:themeColor="background2" w:themeShade="80"/>
              </w:rPr>
              <w:t>☐</w:t>
            </w:r>
          </w:p>
        </w:tc>
        <w:tc>
          <w:tcPr>
            <w:tcW w:w="9900" w:type="dxa"/>
            <w:vAlign w:val="center"/>
          </w:tcPr>
          <w:p w14:paraId="513EE112" w14:textId="77777777" w:rsidR="00BA5A34" w:rsidRDefault="00BA5A34" w:rsidP="00BA5A34">
            <w:pPr>
              <w:rPr>
                <w:rFonts w:ascii="Calibri" w:hAnsi="Calibri" w:cs="Calibri"/>
                <w:i/>
                <w:iCs/>
                <w:color w:val="747474" w:themeColor="background2" w:themeShade="80"/>
              </w:rPr>
            </w:pPr>
          </w:p>
          <w:p w14:paraId="34F20E84" w14:textId="12E4D1FF" w:rsidR="00BA5A34" w:rsidRDefault="00BA5A34" w:rsidP="00BA5A34">
            <w:pPr>
              <w:rPr>
                <w:rFonts w:ascii="Calibri" w:hAnsi="Calibri" w:cs="Calibri"/>
                <w:i/>
                <w:iCs/>
                <w:color w:val="747474" w:themeColor="background2" w:themeShade="80"/>
              </w:rPr>
            </w:pPr>
            <w:r>
              <w:rPr>
                <w:rFonts w:ascii="Calibri" w:hAnsi="Calibri" w:cs="Calibri"/>
                <w:i/>
                <w:iCs/>
                <w:color w:val="747474" w:themeColor="background2" w:themeShade="80"/>
              </w:rPr>
              <w:t>Example</w:t>
            </w:r>
            <w:r w:rsidR="00F6668E">
              <w:rPr>
                <w:rFonts w:ascii="Calibri" w:hAnsi="Calibri" w:cs="Calibri"/>
                <w:i/>
                <w:iCs/>
                <w:color w:val="747474" w:themeColor="background2" w:themeShade="80"/>
              </w:rPr>
              <w:t>(</w:t>
            </w:r>
            <w:r>
              <w:rPr>
                <w:rFonts w:ascii="Calibri" w:hAnsi="Calibri" w:cs="Calibri"/>
                <w:i/>
                <w:iCs/>
                <w:color w:val="747474" w:themeColor="background2" w:themeShade="80"/>
              </w:rPr>
              <w:t>s</w:t>
            </w:r>
            <w:r w:rsidR="00F6668E">
              <w:rPr>
                <w:rFonts w:ascii="Calibri" w:hAnsi="Calibri" w:cs="Calibri"/>
                <w:i/>
                <w:iCs/>
                <w:color w:val="747474" w:themeColor="background2" w:themeShade="80"/>
              </w:rPr>
              <w:t>)</w:t>
            </w:r>
            <w:r>
              <w:rPr>
                <w:rFonts w:ascii="Calibri" w:hAnsi="Calibri" w:cs="Calibri"/>
                <w:i/>
                <w:iCs/>
                <w:color w:val="747474" w:themeColor="background2" w:themeShade="80"/>
              </w:rPr>
              <w:t>: offer 1:1 mentorship and monthly check-ins (call or email); create onboarding strategy for new/temporary contributors</w:t>
            </w:r>
          </w:p>
          <w:p w14:paraId="6573D62A" w14:textId="47BA643B" w:rsidR="00BA5A34" w:rsidRDefault="00BA5A34" w:rsidP="00BA5A34">
            <w:pPr>
              <w:rPr>
                <w:rFonts w:ascii="Calibri" w:hAnsi="Calibri" w:cs="Calibri"/>
                <w:i/>
                <w:iCs/>
                <w:color w:val="747474" w:themeColor="background2" w:themeShade="80"/>
              </w:rPr>
            </w:pPr>
          </w:p>
        </w:tc>
      </w:tr>
      <w:tr w:rsidR="00BA5A34" w:rsidRPr="00E83FAF" w14:paraId="2C188615" w14:textId="77777777" w:rsidTr="005D4A7B">
        <w:tc>
          <w:tcPr>
            <w:tcW w:w="3235" w:type="dxa"/>
            <w:shd w:val="clear" w:color="auto" w:fill="E8E8E8" w:themeFill="background2"/>
            <w:vAlign w:val="center"/>
          </w:tcPr>
          <w:p w14:paraId="1E930A3E" w14:textId="77777777" w:rsidR="00BA5A34" w:rsidRDefault="00BA5A34" w:rsidP="00BA5A34">
            <w:pPr>
              <w:rPr>
                <w:rFonts w:ascii="Calibri" w:hAnsi="Calibri" w:cs="Calibri"/>
                <w:bCs/>
              </w:rPr>
            </w:pPr>
          </w:p>
          <w:p w14:paraId="11FE1C08" w14:textId="7C436B33" w:rsidR="00BA5A34" w:rsidRDefault="00BA5A34" w:rsidP="00BA5A34">
            <w:pPr>
              <w:rPr>
                <w:rFonts w:ascii="Calibri" w:hAnsi="Calibri" w:cs="Calibri"/>
                <w:bCs/>
              </w:rPr>
            </w:pPr>
            <w:r>
              <w:rPr>
                <w:rFonts w:ascii="Calibri" w:hAnsi="Calibri" w:cs="Calibri"/>
                <w:bCs/>
              </w:rPr>
              <w:t>Host an in-person meeting(s) to foster collaboration &amp; trust</w:t>
            </w:r>
          </w:p>
          <w:p w14:paraId="4466B5E4" w14:textId="21F5AFB8" w:rsidR="00BA5A34" w:rsidRDefault="00BA5A34" w:rsidP="00BA5A34">
            <w:pPr>
              <w:rPr>
                <w:rFonts w:ascii="Calibri" w:hAnsi="Calibri" w:cs="Calibri"/>
                <w:bCs/>
              </w:rPr>
            </w:pPr>
          </w:p>
        </w:tc>
        <w:tc>
          <w:tcPr>
            <w:tcW w:w="1170" w:type="dxa"/>
            <w:shd w:val="clear" w:color="auto" w:fill="E8E8E8" w:themeFill="background2"/>
            <w:vAlign w:val="center"/>
          </w:tcPr>
          <w:p w14:paraId="335CD15B" w14:textId="30ABE25E" w:rsidR="00BA5A34" w:rsidRPr="008C2D7F" w:rsidRDefault="00BA5A34" w:rsidP="00BA5A34">
            <w:pPr>
              <w:jc w:val="center"/>
              <w:rPr>
                <w:rFonts w:ascii="Segoe UI Symbol" w:hAnsi="Segoe UI Symbol" w:cs="Segoe UI Symbol"/>
                <w:color w:val="747474" w:themeColor="background2" w:themeShade="80"/>
              </w:rPr>
            </w:pPr>
            <w:r w:rsidRPr="008C2D7F">
              <w:rPr>
                <w:rFonts w:ascii="Segoe UI Symbol" w:hAnsi="Segoe UI Symbol" w:cs="Segoe UI Symbol"/>
                <w:color w:val="747474" w:themeColor="background2" w:themeShade="80"/>
              </w:rPr>
              <w:t>☐</w:t>
            </w:r>
          </w:p>
        </w:tc>
        <w:tc>
          <w:tcPr>
            <w:tcW w:w="9900" w:type="dxa"/>
            <w:shd w:val="clear" w:color="auto" w:fill="E8E8E8" w:themeFill="background2"/>
            <w:vAlign w:val="center"/>
          </w:tcPr>
          <w:p w14:paraId="7F8A82F5" w14:textId="77777777" w:rsidR="00BA5A34" w:rsidRDefault="00BA5A34" w:rsidP="00BA5A34">
            <w:pPr>
              <w:rPr>
                <w:rFonts w:ascii="Calibri" w:hAnsi="Calibri" w:cs="Calibri"/>
                <w:i/>
                <w:iCs/>
                <w:color w:val="747474" w:themeColor="background2" w:themeShade="80"/>
              </w:rPr>
            </w:pPr>
          </w:p>
          <w:p w14:paraId="78626735" w14:textId="5746C371" w:rsidR="00BA5A34" w:rsidRDefault="00BA5A34" w:rsidP="00BA5A34">
            <w:pPr>
              <w:rPr>
                <w:rFonts w:ascii="Calibri" w:hAnsi="Calibri" w:cs="Calibri"/>
                <w:i/>
                <w:iCs/>
                <w:color w:val="747474" w:themeColor="background2" w:themeShade="80"/>
              </w:rPr>
            </w:pPr>
            <w:r>
              <w:rPr>
                <w:rFonts w:ascii="Calibri" w:hAnsi="Calibri" w:cs="Calibri"/>
                <w:i/>
                <w:iCs/>
                <w:color w:val="747474" w:themeColor="background2" w:themeShade="80"/>
              </w:rPr>
              <w:t>Example</w:t>
            </w:r>
            <w:r w:rsidR="00F6668E">
              <w:rPr>
                <w:rFonts w:ascii="Calibri" w:hAnsi="Calibri" w:cs="Calibri"/>
                <w:i/>
                <w:iCs/>
                <w:color w:val="747474" w:themeColor="background2" w:themeShade="80"/>
              </w:rPr>
              <w:t>(</w:t>
            </w:r>
            <w:r>
              <w:rPr>
                <w:rFonts w:ascii="Calibri" w:hAnsi="Calibri" w:cs="Calibri"/>
                <w:i/>
                <w:iCs/>
                <w:color w:val="747474" w:themeColor="background2" w:themeShade="80"/>
              </w:rPr>
              <w:t>s</w:t>
            </w:r>
            <w:r w:rsidR="00F6668E">
              <w:rPr>
                <w:rFonts w:ascii="Calibri" w:hAnsi="Calibri" w:cs="Calibri"/>
                <w:i/>
                <w:iCs/>
                <w:color w:val="747474" w:themeColor="background2" w:themeShade="80"/>
              </w:rPr>
              <w:t>)</w:t>
            </w:r>
            <w:r>
              <w:rPr>
                <w:rFonts w:ascii="Calibri" w:hAnsi="Calibri" w:cs="Calibri"/>
                <w:i/>
                <w:iCs/>
                <w:color w:val="747474" w:themeColor="background2" w:themeShade="80"/>
              </w:rPr>
              <w:t>: organize a workshop at start of each project year incorporating team-building activities</w:t>
            </w:r>
          </w:p>
          <w:p w14:paraId="0AD86E9F" w14:textId="77777777" w:rsidR="00BA5A34" w:rsidRDefault="00BA5A34" w:rsidP="00BA5A34">
            <w:pPr>
              <w:rPr>
                <w:rFonts w:ascii="Calibri" w:hAnsi="Calibri" w:cs="Calibri"/>
                <w:i/>
                <w:iCs/>
                <w:color w:val="747474" w:themeColor="background2" w:themeShade="80"/>
              </w:rPr>
            </w:pPr>
          </w:p>
        </w:tc>
      </w:tr>
      <w:tr w:rsidR="00C171FF" w:rsidRPr="00E83FAF" w14:paraId="2D48A78E" w14:textId="77777777" w:rsidTr="00A073E9">
        <w:tc>
          <w:tcPr>
            <w:tcW w:w="14305" w:type="dxa"/>
            <w:gridSpan w:val="3"/>
            <w:shd w:val="clear" w:color="auto" w:fill="FED984"/>
            <w:vAlign w:val="center"/>
          </w:tcPr>
          <w:p w14:paraId="261FCEAE" w14:textId="116D85EA" w:rsidR="00C171FF" w:rsidRDefault="00C171FF" w:rsidP="00C171FF">
            <w:pPr>
              <w:rPr>
                <w:rFonts w:ascii="Calibri" w:hAnsi="Calibri" w:cs="Calibri"/>
                <w:i/>
                <w:iCs/>
                <w:color w:val="747474" w:themeColor="background2" w:themeShade="80"/>
              </w:rPr>
            </w:pPr>
            <w:r>
              <w:rPr>
                <w:rFonts w:ascii="Calibri" w:hAnsi="Calibri" w:cs="Calibri"/>
                <w:b/>
                <w:bCs/>
              </w:rPr>
              <w:t>Section 5: Evaluation</w:t>
            </w:r>
          </w:p>
        </w:tc>
      </w:tr>
      <w:tr w:rsidR="00C171FF" w:rsidRPr="00E83FAF" w14:paraId="05232991" w14:textId="77777777" w:rsidTr="00303CCC">
        <w:tc>
          <w:tcPr>
            <w:tcW w:w="3235" w:type="dxa"/>
            <w:vAlign w:val="center"/>
          </w:tcPr>
          <w:p w14:paraId="14A266D1" w14:textId="77777777" w:rsidR="00321697" w:rsidRDefault="00321697" w:rsidP="00B42C08">
            <w:pPr>
              <w:rPr>
                <w:rFonts w:ascii="Calibri" w:hAnsi="Calibri" w:cs="Calibri"/>
                <w:bCs/>
              </w:rPr>
            </w:pPr>
          </w:p>
          <w:p w14:paraId="7EC106E3" w14:textId="3791D442" w:rsidR="005D7B5C" w:rsidRDefault="00C171FF" w:rsidP="00B42C08">
            <w:pPr>
              <w:rPr>
                <w:rFonts w:ascii="Calibri" w:hAnsi="Calibri" w:cs="Calibri"/>
                <w:bCs/>
              </w:rPr>
            </w:pPr>
            <w:r>
              <w:rPr>
                <w:rFonts w:ascii="Calibri" w:hAnsi="Calibri" w:cs="Calibri"/>
                <w:bCs/>
              </w:rPr>
              <w:t>Continuously evaluate participation &amp; engagement</w:t>
            </w:r>
          </w:p>
        </w:tc>
        <w:tc>
          <w:tcPr>
            <w:tcW w:w="1170" w:type="dxa"/>
            <w:vAlign w:val="center"/>
          </w:tcPr>
          <w:p w14:paraId="4E322960" w14:textId="1D108A2B" w:rsidR="00C171FF" w:rsidRPr="008C2D7F" w:rsidRDefault="00C171FF" w:rsidP="00C171FF">
            <w:pPr>
              <w:jc w:val="center"/>
              <w:rPr>
                <w:rFonts w:ascii="Segoe UI Symbol" w:hAnsi="Segoe UI Symbol" w:cs="Segoe UI Symbol"/>
                <w:color w:val="747474" w:themeColor="background2" w:themeShade="80"/>
              </w:rPr>
            </w:pPr>
            <w:r w:rsidRPr="008C2D7F">
              <w:rPr>
                <w:rFonts w:ascii="Segoe UI Symbol" w:hAnsi="Segoe UI Symbol" w:cs="Segoe UI Symbol"/>
                <w:color w:val="747474" w:themeColor="background2" w:themeShade="80"/>
              </w:rPr>
              <w:t>☐</w:t>
            </w:r>
          </w:p>
        </w:tc>
        <w:tc>
          <w:tcPr>
            <w:tcW w:w="9900" w:type="dxa"/>
            <w:vAlign w:val="center"/>
          </w:tcPr>
          <w:p w14:paraId="75E53366" w14:textId="77777777" w:rsidR="006F2138" w:rsidRDefault="006F2138" w:rsidP="00303CCC">
            <w:pPr>
              <w:rPr>
                <w:rFonts w:ascii="Calibri" w:hAnsi="Calibri" w:cs="Calibri"/>
                <w:i/>
                <w:iCs/>
                <w:color w:val="747474" w:themeColor="background2" w:themeShade="80"/>
              </w:rPr>
            </w:pPr>
          </w:p>
          <w:p w14:paraId="2F760BCC" w14:textId="20D3BC22" w:rsidR="00C171FF" w:rsidRDefault="00C171FF" w:rsidP="00303CCC">
            <w:pPr>
              <w:rPr>
                <w:rFonts w:ascii="Calibri" w:hAnsi="Calibri" w:cs="Calibri"/>
                <w:i/>
                <w:iCs/>
                <w:color w:val="747474" w:themeColor="background2" w:themeShade="80"/>
              </w:rPr>
            </w:pPr>
            <w:r>
              <w:rPr>
                <w:rFonts w:ascii="Calibri" w:hAnsi="Calibri" w:cs="Calibri"/>
                <w:i/>
                <w:iCs/>
                <w:color w:val="747474" w:themeColor="background2" w:themeShade="80"/>
              </w:rPr>
              <w:t xml:space="preserve">Examples: </w:t>
            </w:r>
            <w:r w:rsidR="009C673E">
              <w:rPr>
                <w:rFonts w:ascii="Calibri" w:hAnsi="Calibri" w:cs="Calibri"/>
                <w:i/>
                <w:iCs/>
                <w:color w:val="747474" w:themeColor="background2" w:themeShade="80"/>
              </w:rPr>
              <w:t>distribut</w:t>
            </w:r>
            <w:r>
              <w:rPr>
                <w:rFonts w:ascii="Calibri" w:hAnsi="Calibri" w:cs="Calibri"/>
                <w:i/>
                <w:iCs/>
                <w:color w:val="747474" w:themeColor="background2" w:themeShade="80"/>
              </w:rPr>
              <w:t xml:space="preserve">e </w:t>
            </w:r>
            <w:hyperlink r:id="rId26" w:history="1">
              <w:r w:rsidRPr="009C673E">
                <w:rPr>
                  <w:rStyle w:val="Hyperlink"/>
                  <w:rFonts w:ascii="Calibri" w:hAnsi="Calibri" w:cs="Calibri"/>
                  <w:i/>
                  <w:iCs/>
                </w:rPr>
                <w:t>PEET survey</w:t>
              </w:r>
            </w:hyperlink>
            <w:r>
              <w:rPr>
                <w:rFonts w:ascii="Calibri" w:hAnsi="Calibri" w:cs="Calibri"/>
                <w:i/>
                <w:iCs/>
                <w:color w:val="747474" w:themeColor="background2" w:themeShade="80"/>
              </w:rPr>
              <w:t xml:space="preserve"> to</w:t>
            </w:r>
            <w:r w:rsidR="009C673E">
              <w:rPr>
                <w:rFonts w:ascii="Calibri" w:hAnsi="Calibri" w:cs="Calibri"/>
                <w:i/>
                <w:iCs/>
                <w:color w:val="747474" w:themeColor="background2" w:themeShade="80"/>
              </w:rPr>
              <w:t xml:space="preserve"> patient and stakeholder</w:t>
            </w:r>
            <w:r>
              <w:rPr>
                <w:rFonts w:ascii="Calibri" w:hAnsi="Calibri" w:cs="Calibri"/>
                <w:i/>
                <w:iCs/>
                <w:color w:val="747474" w:themeColor="background2" w:themeShade="80"/>
              </w:rPr>
              <w:t xml:space="preserve"> partners following each meeting</w:t>
            </w:r>
          </w:p>
          <w:p w14:paraId="756A2BE7" w14:textId="77777777" w:rsidR="00C171FF" w:rsidRDefault="00C171FF" w:rsidP="00303CCC">
            <w:pPr>
              <w:rPr>
                <w:rFonts w:ascii="Calibri" w:hAnsi="Calibri" w:cs="Calibri"/>
                <w:i/>
                <w:iCs/>
                <w:color w:val="747474" w:themeColor="background2" w:themeShade="80"/>
              </w:rPr>
            </w:pPr>
          </w:p>
        </w:tc>
      </w:tr>
    </w:tbl>
    <w:p w14:paraId="36150D40" w14:textId="0DEEAA49" w:rsidR="006E1CA5" w:rsidRPr="00CD63E1" w:rsidRDefault="00557B5E" w:rsidP="00550F1F">
      <w:pPr>
        <w:rPr>
          <w:rStyle w:val="Heading2Char"/>
          <w:rFonts w:ascii="Calibri" w:hAnsi="Calibri" w:cs="Calibri"/>
          <w:color w:val="auto"/>
        </w:rPr>
      </w:pPr>
      <w:bookmarkStart w:id="71" w:name="_Toc204955788"/>
      <w:bookmarkStart w:id="72" w:name="_Toc208054596"/>
      <w:r w:rsidRPr="00CD63E1">
        <w:rPr>
          <w:rStyle w:val="Heading2Char"/>
          <w:rFonts w:ascii="Calibri" w:hAnsi="Calibri" w:cs="Calibri"/>
          <w:color w:val="auto"/>
        </w:rPr>
        <w:lastRenderedPageBreak/>
        <w:t xml:space="preserve">Barriers </w:t>
      </w:r>
      <w:r w:rsidR="006E1CA5" w:rsidRPr="00CD63E1">
        <w:rPr>
          <w:rStyle w:val="Heading2Char"/>
          <w:rFonts w:ascii="Calibri" w:hAnsi="Calibri" w:cs="Calibri"/>
          <w:color w:val="auto"/>
        </w:rPr>
        <w:t>&amp; Planned S</w:t>
      </w:r>
      <w:r w:rsidR="00C171FF" w:rsidRPr="00CD63E1">
        <w:rPr>
          <w:rStyle w:val="Heading2Char"/>
          <w:rFonts w:ascii="Calibri" w:hAnsi="Calibri" w:cs="Calibri"/>
          <w:color w:val="auto"/>
        </w:rPr>
        <w:t>olutions</w:t>
      </w:r>
      <w:r w:rsidR="00037C18" w:rsidRPr="00CD63E1">
        <w:rPr>
          <w:rStyle w:val="Heading2Char"/>
          <w:rFonts w:ascii="Calibri" w:hAnsi="Calibri" w:cs="Calibri"/>
          <w:color w:val="auto"/>
        </w:rPr>
        <w:t xml:space="preserve"> Checklist</w:t>
      </w:r>
      <w:bookmarkEnd w:id="71"/>
      <w:bookmarkEnd w:id="72"/>
    </w:p>
    <w:p w14:paraId="2E21A17D" w14:textId="775CEF72" w:rsidR="00D55044" w:rsidRDefault="006E1CA5" w:rsidP="00624C6E">
      <w:pPr>
        <w:rPr>
          <w:rFonts w:ascii="Calibri" w:hAnsi="Calibri" w:cs="Calibri"/>
        </w:rPr>
      </w:pPr>
      <w:r w:rsidRPr="001050E3">
        <w:rPr>
          <w:rFonts w:ascii="Calibri" w:hAnsi="Calibri" w:cs="Calibri"/>
          <w:b/>
          <w:bCs/>
        </w:rPr>
        <w:t>Instructions:</w:t>
      </w:r>
      <w:r>
        <w:rPr>
          <w:rFonts w:ascii="Calibri" w:hAnsi="Calibri" w:cs="Calibri"/>
        </w:rPr>
        <w:t xml:space="preserve"> </w:t>
      </w:r>
      <w:r w:rsidR="00D55044">
        <w:rPr>
          <w:rFonts w:ascii="Calibri" w:hAnsi="Calibri" w:cs="Calibri"/>
        </w:rPr>
        <w:t>T</w:t>
      </w:r>
      <w:r w:rsidR="00D55044" w:rsidRPr="00D55044">
        <w:rPr>
          <w:rFonts w:ascii="Calibri" w:hAnsi="Calibri" w:cs="Calibri"/>
        </w:rPr>
        <w:t>his checklist highlights common barriers to patient partnership teams highlighted in IMPACT and provides space to document solutions. Anticipated barriers can be marked and addressed in the adjacent column</w:t>
      </w:r>
      <w:r w:rsidR="00D55044">
        <w:rPr>
          <w:rFonts w:ascii="Calibri" w:hAnsi="Calibri" w:cs="Calibri"/>
        </w:rPr>
        <w:t>.</w:t>
      </w:r>
    </w:p>
    <w:p w14:paraId="72C4B157" w14:textId="1397A3ED" w:rsidR="00CB1008" w:rsidRDefault="00CB1008" w:rsidP="0020162B">
      <w:pPr>
        <w:spacing w:after="0"/>
        <w:rPr>
          <w:rFonts w:ascii="Calibri" w:hAnsi="Calibri" w:cs="Calibri"/>
          <w:i/>
          <w:iCs/>
          <w:color w:val="0F4761" w:themeColor="accent1" w:themeShade="BF"/>
        </w:rPr>
      </w:pPr>
      <w:r w:rsidRPr="00CB1008">
        <w:rPr>
          <w:rFonts w:ascii="Segoe UI Emoji" w:hAnsi="Segoe UI Emoji" w:cs="Segoe UI Emoji"/>
          <w:color w:val="0F4761" w:themeColor="accent1" w:themeShade="BF"/>
        </w:rPr>
        <w:t>🖱️</w:t>
      </w:r>
      <w:r w:rsidRPr="00CB1008">
        <w:rPr>
          <w:rFonts w:ascii="Calibri" w:hAnsi="Calibri" w:cs="Calibri"/>
          <w:color w:val="0F4761" w:themeColor="accent1" w:themeShade="BF"/>
        </w:rPr>
        <w:t>: ̗̀</w:t>
      </w:r>
      <w:r w:rsidRPr="00CB1008">
        <w:rPr>
          <w:rFonts w:ascii="Segoe UI Symbol" w:hAnsi="Segoe UI Symbol" w:cs="Segoe UI Symbol"/>
          <w:color w:val="0F4761" w:themeColor="accent1" w:themeShade="BF"/>
        </w:rPr>
        <w:t>➛</w:t>
      </w:r>
      <w:r w:rsidRPr="00CB1008">
        <w:rPr>
          <w:rFonts w:ascii="Calibri" w:hAnsi="Calibri" w:cs="Calibri"/>
          <w:i/>
          <w:iCs/>
          <w:color w:val="0F4761" w:themeColor="accent1" w:themeShade="BF"/>
        </w:rPr>
        <w:t xml:space="preserve"> IMPACT Roadmap Section</w:t>
      </w:r>
      <w:r>
        <w:rPr>
          <w:rFonts w:ascii="Calibri" w:hAnsi="Calibri" w:cs="Calibri"/>
          <w:i/>
          <w:iCs/>
          <w:color w:val="0F4761" w:themeColor="accent1" w:themeShade="BF"/>
        </w:rPr>
        <w:t xml:space="preserve">: </w:t>
      </w:r>
      <w:hyperlink r:id="rId27" w:history="1">
        <w:r w:rsidRPr="00312D5F">
          <w:rPr>
            <w:rStyle w:val="Hyperlink"/>
            <w:rFonts w:ascii="Calibri" w:hAnsi="Calibri" w:cs="Calibri"/>
            <w:i/>
            <w:iCs/>
            <w:color w:val="345964" w:themeColor="hyperlink" w:themeShade="BF"/>
          </w:rPr>
          <w:t>https://impactroadmap.pfic.org/barriers-solutions-to-patient-researcher-partnerships/</w:t>
        </w:r>
      </w:hyperlink>
      <w:r>
        <w:rPr>
          <w:rFonts w:ascii="Calibri" w:hAnsi="Calibri" w:cs="Calibri"/>
          <w:i/>
          <w:iCs/>
          <w:color w:val="0F4761" w:themeColor="accent1" w:themeShade="BF"/>
        </w:rPr>
        <w:t xml:space="preserve"> </w:t>
      </w:r>
    </w:p>
    <w:p w14:paraId="38C1D630" w14:textId="2CD44030" w:rsidR="00F14952" w:rsidRPr="00621EC4" w:rsidRDefault="00000000" w:rsidP="006E1CA5">
      <w:pPr>
        <w:rPr>
          <w:rFonts w:ascii="Calibri" w:hAnsi="Calibri" w:cs="Calibri"/>
        </w:rPr>
      </w:pPr>
      <w:r>
        <w:rPr>
          <w:rFonts w:ascii="Calibri" w:eastAsiaTheme="majorEastAsia" w:hAnsi="Calibri" w:cstheme="majorBidi"/>
          <w:b/>
          <w:bCs/>
          <w:noProof/>
          <w:sz w:val="28"/>
          <w:szCs w:val="36"/>
        </w:rPr>
        <w:pict w14:anchorId="308CB364">
          <v:rect id="_x0000_i1029" alt="" style="width:468pt;height:.05pt;mso-width-percent:0;mso-height-percent:0;mso-width-percent:0;mso-height-percent:0" o:hralign="center" o:hrstd="t" o:hr="t" fillcolor="#a0a0a0" stroked="f"/>
        </w:pict>
      </w:r>
    </w:p>
    <w:tbl>
      <w:tblPr>
        <w:tblStyle w:val="TableGrid"/>
        <w:tblW w:w="0" w:type="auto"/>
        <w:tblLayout w:type="fixed"/>
        <w:tblLook w:val="04A0" w:firstRow="1" w:lastRow="0" w:firstColumn="1" w:lastColumn="0" w:noHBand="0" w:noVBand="1"/>
      </w:tblPr>
      <w:tblGrid>
        <w:gridCol w:w="3235"/>
        <w:gridCol w:w="1170"/>
        <w:gridCol w:w="9985"/>
      </w:tblGrid>
      <w:tr w:rsidR="006F2138" w:rsidRPr="00370E06" w14:paraId="4A048D35" w14:textId="77777777" w:rsidTr="00A073E9">
        <w:trPr>
          <w:trHeight w:val="485"/>
        </w:trPr>
        <w:tc>
          <w:tcPr>
            <w:tcW w:w="3235" w:type="dxa"/>
            <w:shd w:val="clear" w:color="auto" w:fill="FFC339"/>
            <w:vAlign w:val="center"/>
          </w:tcPr>
          <w:p w14:paraId="1F411103" w14:textId="77777777" w:rsidR="006F2138" w:rsidRPr="00370E06" w:rsidRDefault="006F2138" w:rsidP="005A63A8">
            <w:pPr>
              <w:rPr>
                <w:rFonts w:ascii="Calibri" w:hAnsi="Calibri" w:cs="Calibri"/>
                <w:b/>
                <w:bCs/>
              </w:rPr>
            </w:pPr>
            <w:r>
              <w:rPr>
                <w:rFonts w:ascii="Calibri" w:hAnsi="Calibri" w:cs="Calibri"/>
                <w:b/>
                <w:bCs/>
                <w:color w:val="FFFFFF" w:themeColor="background1"/>
              </w:rPr>
              <w:t>Barriers</w:t>
            </w:r>
          </w:p>
        </w:tc>
        <w:tc>
          <w:tcPr>
            <w:tcW w:w="1170" w:type="dxa"/>
            <w:shd w:val="clear" w:color="auto" w:fill="FFC339"/>
            <w:vAlign w:val="center"/>
          </w:tcPr>
          <w:p w14:paraId="0B11C577" w14:textId="455BD276" w:rsidR="006F2138" w:rsidRPr="006F2138" w:rsidRDefault="00A96832" w:rsidP="005A63A8">
            <w:pPr>
              <w:rPr>
                <w:rFonts w:ascii="Calibri" w:hAnsi="Calibri" w:cs="Calibri"/>
                <w:b/>
                <w:bCs/>
                <w:color w:val="FFFFFF" w:themeColor="background1"/>
              </w:rPr>
            </w:pPr>
            <w:r>
              <w:rPr>
                <w:rFonts w:ascii="Calibri" w:hAnsi="Calibri" w:cs="Calibri"/>
                <w:b/>
                <w:bCs/>
                <w:color w:val="FFFFFF" w:themeColor="background1"/>
              </w:rPr>
              <w:t>Planned?</w:t>
            </w:r>
          </w:p>
        </w:tc>
        <w:tc>
          <w:tcPr>
            <w:tcW w:w="9985" w:type="dxa"/>
            <w:shd w:val="clear" w:color="auto" w:fill="FFC339"/>
            <w:vAlign w:val="center"/>
          </w:tcPr>
          <w:p w14:paraId="43D12851" w14:textId="4A07240A" w:rsidR="006F2138" w:rsidRPr="00370E06" w:rsidRDefault="00A96832" w:rsidP="005A63A8">
            <w:pPr>
              <w:rPr>
                <w:rFonts w:ascii="Calibri" w:hAnsi="Calibri" w:cs="Calibri"/>
                <w:b/>
                <w:bCs/>
              </w:rPr>
            </w:pPr>
            <w:r>
              <w:rPr>
                <w:rFonts w:ascii="Calibri" w:hAnsi="Calibri" w:cs="Calibri"/>
                <w:b/>
                <w:bCs/>
                <w:color w:val="FFFFFF" w:themeColor="background1"/>
              </w:rPr>
              <w:t>Approach</w:t>
            </w:r>
          </w:p>
        </w:tc>
      </w:tr>
      <w:tr w:rsidR="00370E06" w:rsidRPr="00370E06" w14:paraId="48BCA454" w14:textId="77777777" w:rsidTr="00A96832">
        <w:tc>
          <w:tcPr>
            <w:tcW w:w="3235" w:type="dxa"/>
            <w:vAlign w:val="center"/>
          </w:tcPr>
          <w:p w14:paraId="60EDE365" w14:textId="77777777" w:rsidR="006F2138" w:rsidRDefault="006F2138" w:rsidP="00A14067">
            <w:pPr>
              <w:rPr>
                <w:rFonts w:ascii="Calibri" w:hAnsi="Calibri" w:cs="Calibri"/>
                <w:b/>
                <w:bCs/>
              </w:rPr>
            </w:pPr>
          </w:p>
          <w:p w14:paraId="742C7ABF" w14:textId="55F63220" w:rsidR="00370E06" w:rsidRDefault="00370E06" w:rsidP="00A14067">
            <w:pPr>
              <w:rPr>
                <w:rFonts w:ascii="Calibri" w:hAnsi="Calibri" w:cs="Calibri"/>
                <w:b/>
                <w:bCs/>
              </w:rPr>
            </w:pPr>
            <w:r w:rsidRPr="00370E06">
              <w:rPr>
                <w:rFonts w:ascii="Calibri" w:hAnsi="Calibri" w:cs="Calibri"/>
                <w:b/>
                <w:bCs/>
              </w:rPr>
              <w:t>Time Constraints</w:t>
            </w:r>
          </w:p>
          <w:p w14:paraId="696DEC6B" w14:textId="77777777" w:rsidR="006F2138" w:rsidRDefault="006F2138" w:rsidP="00A14067">
            <w:pPr>
              <w:rPr>
                <w:rFonts w:ascii="Calibri" w:hAnsi="Calibri" w:cs="Calibri"/>
              </w:rPr>
            </w:pPr>
            <w:r w:rsidRPr="00370E06">
              <w:rPr>
                <w:rFonts w:ascii="Calibri" w:hAnsi="Calibri" w:cs="Calibri"/>
              </w:rPr>
              <w:t>Partners navigate busy schedules between work, school, and hospital visits.</w:t>
            </w:r>
          </w:p>
          <w:p w14:paraId="2BAA05AB" w14:textId="5E27E62D" w:rsidR="006F2138" w:rsidRPr="00370E06" w:rsidRDefault="006F2138" w:rsidP="00A14067">
            <w:pPr>
              <w:rPr>
                <w:rFonts w:ascii="Segoe UI Symbol" w:hAnsi="Segoe UI Symbol" w:cs="Segoe UI Symbol"/>
                <w:color w:val="747474" w:themeColor="background2" w:themeShade="80"/>
              </w:rPr>
            </w:pPr>
          </w:p>
        </w:tc>
        <w:tc>
          <w:tcPr>
            <w:tcW w:w="1170" w:type="dxa"/>
            <w:vAlign w:val="center"/>
          </w:tcPr>
          <w:p w14:paraId="12FCD482" w14:textId="77777777" w:rsidR="00413575" w:rsidRDefault="00413575" w:rsidP="00A14067">
            <w:pPr>
              <w:jc w:val="center"/>
              <w:rPr>
                <w:rFonts w:ascii="Calibri" w:hAnsi="Calibri" w:cs="Calibri"/>
              </w:rPr>
            </w:pPr>
          </w:p>
          <w:p w14:paraId="34A83BAD" w14:textId="05C3F156" w:rsidR="00370E06" w:rsidRPr="00370E06" w:rsidRDefault="006F2138" w:rsidP="00A14067">
            <w:pPr>
              <w:jc w:val="center"/>
              <w:rPr>
                <w:rFonts w:ascii="Calibri" w:hAnsi="Calibri" w:cs="Calibri"/>
              </w:rPr>
            </w:pPr>
            <w:r w:rsidRPr="008C2D7F">
              <w:rPr>
                <w:rFonts w:ascii="Segoe UI Symbol" w:hAnsi="Segoe UI Symbol" w:cs="Segoe UI Symbol"/>
                <w:color w:val="747474" w:themeColor="background2" w:themeShade="80"/>
              </w:rPr>
              <w:t>☐</w:t>
            </w:r>
          </w:p>
        </w:tc>
        <w:tc>
          <w:tcPr>
            <w:tcW w:w="9985" w:type="dxa"/>
            <w:vAlign w:val="center"/>
          </w:tcPr>
          <w:p w14:paraId="363995A8" w14:textId="77777777" w:rsidR="00413575" w:rsidRDefault="00413575" w:rsidP="00DD77A0">
            <w:pPr>
              <w:rPr>
                <w:rFonts w:ascii="Calibri" w:hAnsi="Calibri" w:cs="Calibri"/>
                <w:i/>
                <w:iCs/>
                <w:color w:val="7F7F7F" w:themeColor="text1" w:themeTint="80"/>
              </w:rPr>
            </w:pPr>
          </w:p>
          <w:p w14:paraId="38CBC4D6" w14:textId="06A2FFBC" w:rsidR="00370E06" w:rsidRDefault="00370E06" w:rsidP="00DD77A0">
            <w:pPr>
              <w:rPr>
                <w:rFonts w:ascii="Calibri" w:hAnsi="Calibri" w:cs="Calibri"/>
                <w:i/>
                <w:iCs/>
                <w:color w:val="7F7F7F" w:themeColor="text1" w:themeTint="80"/>
              </w:rPr>
            </w:pPr>
            <w:r w:rsidRPr="00370E06">
              <w:rPr>
                <w:rFonts w:ascii="Calibri" w:hAnsi="Calibri" w:cs="Calibri"/>
                <w:i/>
                <w:iCs/>
                <w:color w:val="7F7F7F" w:themeColor="text1" w:themeTint="80"/>
              </w:rPr>
              <w:t>How will you</w:t>
            </w:r>
            <w:r>
              <w:rPr>
                <w:rFonts w:ascii="Calibri" w:hAnsi="Calibri" w:cs="Calibri"/>
                <w:i/>
                <w:iCs/>
                <w:color w:val="7F7F7F" w:themeColor="text1" w:themeTint="80"/>
              </w:rPr>
              <w:t>r engagement plan</w:t>
            </w:r>
            <w:r w:rsidRPr="00370E06">
              <w:rPr>
                <w:rFonts w:ascii="Calibri" w:hAnsi="Calibri" w:cs="Calibri"/>
                <w:i/>
                <w:iCs/>
                <w:color w:val="7F7F7F" w:themeColor="text1" w:themeTint="80"/>
              </w:rPr>
              <w:t xml:space="preserve"> reduce time burden </w:t>
            </w:r>
            <w:r>
              <w:rPr>
                <w:rFonts w:ascii="Calibri" w:hAnsi="Calibri" w:cs="Calibri"/>
                <w:i/>
                <w:iCs/>
                <w:color w:val="7F7F7F" w:themeColor="text1" w:themeTint="80"/>
              </w:rPr>
              <w:t>and/</w:t>
            </w:r>
            <w:r w:rsidRPr="00370E06">
              <w:rPr>
                <w:rFonts w:ascii="Calibri" w:hAnsi="Calibri" w:cs="Calibri"/>
                <w:i/>
                <w:iCs/>
                <w:color w:val="7F7F7F" w:themeColor="text1" w:themeTint="80"/>
              </w:rPr>
              <w:t>or increase flexibility?</w:t>
            </w:r>
          </w:p>
          <w:p w14:paraId="7C72ABE4" w14:textId="0C8FA046" w:rsidR="00413575" w:rsidRDefault="00413575" w:rsidP="00DD77A0">
            <w:pPr>
              <w:rPr>
                <w:rFonts w:ascii="Calibri" w:hAnsi="Calibri" w:cs="Calibri"/>
                <w:i/>
                <w:iCs/>
                <w:color w:val="7F7F7F" w:themeColor="text1" w:themeTint="80"/>
              </w:rPr>
            </w:pPr>
            <w:r w:rsidRPr="00370E06">
              <w:rPr>
                <w:rFonts w:ascii="Calibri" w:hAnsi="Calibri" w:cs="Calibri"/>
                <w:i/>
                <w:iCs/>
                <w:color w:val="7F7F7F" w:themeColor="text1" w:themeTint="80"/>
              </w:rPr>
              <w:t xml:space="preserve">→ e.g., </w:t>
            </w:r>
            <w:r>
              <w:rPr>
                <w:rFonts w:ascii="Calibri" w:hAnsi="Calibri" w:cs="Calibri"/>
                <w:i/>
                <w:iCs/>
                <w:color w:val="7F7F7F" w:themeColor="text1" w:themeTint="80"/>
              </w:rPr>
              <w:t>sending materials in advance, shortening activities</w:t>
            </w:r>
          </w:p>
          <w:p w14:paraId="35062B6C" w14:textId="59B2B369" w:rsidR="00370E06" w:rsidRPr="00370E06" w:rsidRDefault="00370E06" w:rsidP="00DD77A0">
            <w:pPr>
              <w:rPr>
                <w:rFonts w:ascii="Calibri" w:hAnsi="Calibri" w:cs="Calibri"/>
                <w:i/>
                <w:iCs/>
                <w:color w:val="7F7F7F" w:themeColor="text1" w:themeTint="80"/>
              </w:rPr>
            </w:pPr>
          </w:p>
        </w:tc>
      </w:tr>
      <w:tr w:rsidR="00370E06" w:rsidRPr="00370E06" w14:paraId="726F1AE8" w14:textId="77777777" w:rsidTr="00A96832">
        <w:tc>
          <w:tcPr>
            <w:tcW w:w="3235" w:type="dxa"/>
            <w:shd w:val="clear" w:color="auto" w:fill="E8E8E8" w:themeFill="background2"/>
            <w:vAlign w:val="center"/>
          </w:tcPr>
          <w:p w14:paraId="34AA533A" w14:textId="77777777" w:rsidR="006F2138" w:rsidRDefault="006F2138" w:rsidP="00A14067">
            <w:pPr>
              <w:rPr>
                <w:rFonts w:ascii="Calibri" w:hAnsi="Calibri" w:cs="Calibri"/>
                <w:b/>
                <w:bCs/>
              </w:rPr>
            </w:pPr>
          </w:p>
          <w:p w14:paraId="6C952FEE" w14:textId="21397781" w:rsidR="00370E06" w:rsidRDefault="00370E06" w:rsidP="00A14067">
            <w:pPr>
              <w:rPr>
                <w:rFonts w:ascii="Calibri" w:hAnsi="Calibri" w:cs="Calibri"/>
                <w:b/>
                <w:bCs/>
              </w:rPr>
            </w:pPr>
            <w:r>
              <w:rPr>
                <w:rFonts w:ascii="Calibri" w:hAnsi="Calibri" w:cs="Calibri"/>
                <w:b/>
                <w:bCs/>
              </w:rPr>
              <w:t>Logistical Challenges</w:t>
            </w:r>
          </w:p>
          <w:p w14:paraId="26735801" w14:textId="77777777" w:rsidR="006F2138" w:rsidRDefault="006F2138" w:rsidP="00A14067">
            <w:pPr>
              <w:rPr>
                <w:rFonts w:ascii="Calibri" w:hAnsi="Calibri" w:cs="Calibri"/>
              </w:rPr>
            </w:pPr>
            <w:r>
              <w:rPr>
                <w:rFonts w:ascii="Calibri" w:hAnsi="Calibri" w:cs="Calibri"/>
              </w:rPr>
              <w:t>Partners encounter challenges related to t</w:t>
            </w:r>
            <w:r w:rsidRPr="00370E06">
              <w:rPr>
                <w:rFonts w:ascii="Calibri" w:hAnsi="Calibri" w:cs="Calibri"/>
              </w:rPr>
              <w:t xml:space="preserve">ransportation, childcare, </w:t>
            </w:r>
            <w:r>
              <w:rPr>
                <w:rFonts w:ascii="Calibri" w:hAnsi="Calibri" w:cs="Calibri"/>
              </w:rPr>
              <w:t>or access to technology.</w:t>
            </w:r>
          </w:p>
          <w:p w14:paraId="07F8F90B" w14:textId="2375B3AA" w:rsidR="006F2138" w:rsidRPr="006F2138" w:rsidRDefault="006F2138" w:rsidP="00A14067">
            <w:pPr>
              <w:rPr>
                <w:rFonts w:ascii="Calibri" w:hAnsi="Calibri" w:cs="Calibri"/>
              </w:rPr>
            </w:pPr>
          </w:p>
        </w:tc>
        <w:tc>
          <w:tcPr>
            <w:tcW w:w="1170" w:type="dxa"/>
            <w:shd w:val="clear" w:color="auto" w:fill="E8E8E8" w:themeFill="background2"/>
            <w:vAlign w:val="center"/>
          </w:tcPr>
          <w:p w14:paraId="6F952F27" w14:textId="77777777" w:rsidR="00370E06" w:rsidRDefault="00370E06" w:rsidP="00A14067">
            <w:pPr>
              <w:jc w:val="center"/>
              <w:rPr>
                <w:rFonts w:ascii="Calibri" w:hAnsi="Calibri" w:cs="Calibri"/>
                <w:b/>
                <w:bCs/>
              </w:rPr>
            </w:pPr>
          </w:p>
          <w:p w14:paraId="7576DC41" w14:textId="39F622C8" w:rsidR="00370E06" w:rsidRPr="00370E06" w:rsidRDefault="006F2138" w:rsidP="00A14067">
            <w:pPr>
              <w:jc w:val="center"/>
              <w:rPr>
                <w:rFonts w:ascii="Calibri" w:hAnsi="Calibri" w:cs="Calibri"/>
              </w:rPr>
            </w:pPr>
            <w:r w:rsidRPr="008C2D7F">
              <w:rPr>
                <w:rFonts w:ascii="Segoe UI Symbol" w:hAnsi="Segoe UI Symbol" w:cs="Segoe UI Symbol"/>
                <w:color w:val="747474" w:themeColor="background2" w:themeShade="80"/>
              </w:rPr>
              <w:t>☐</w:t>
            </w:r>
          </w:p>
        </w:tc>
        <w:tc>
          <w:tcPr>
            <w:tcW w:w="9985" w:type="dxa"/>
            <w:shd w:val="clear" w:color="auto" w:fill="E8E8E8" w:themeFill="background2"/>
            <w:vAlign w:val="center"/>
          </w:tcPr>
          <w:p w14:paraId="18A38C7B" w14:textId="77777777" w:rsidR="00370E06" w:rsidRDefault="00370E06" w:rsidP="00A14067">
            <w:pPr>
              <w:rPr>
                <w:rFonts w:ascii="Calibri" w:hAnsi="Calibri" w:cs="Calibri"/>
                <w:i/>
                <w:iCs/>
                <w:color w:val="7F7F7F" w:themeColor="text1" w:themeTint="80"/>
              </w:rPr>
            </w:pPr>
          </w:p>
          <w:p w14:paraId="768BFA1B" w14:textId="64CBF6A8" w:rsidR="00370E06" w:rsidRPr="00370E06" w:rsidRDefault="00370E06" w:rsidP="00A14067">
            <w:pPr>
              <w:rPr>
                <w:rFonts w:ascii="Calibri" w:hAnsi="Calibri" w:cs="Calibri"/>
                <w:i/>
                <w:iCs/>
                <w:color w:val="7F7F7F" w:themeColor="text1" w:themeTint="80"/>
              </w:rPr>
            </w:pPr>
            <w:r w:rsidRPr="00370E06">
              <w:rPr>
                <w:rFonts w:ascii="Calibri" w:hAnsi="Calibri" w:cs="Calibri"/>
                <w:i/>
                <w:iCs/>
                <w:color w:val="7F7F7F" w:themeColor="text1" w:themeTint="80"/>
              </w:rPr>
              <w:t>How will you support partners logistically?</w:t>
            </w:r>
          </w:p>
          <w:p w14:paraId="7306E474" w14:textId="7BA1D42D" w:rsidR="00370E06" w:rsidRPr="00370E06" w:rsidRDefault="00370E06" w:rsidP="00A14067">
            <w:pPr>
              <w:rPr>
                <w:rFonts w:ascii="Calibri" w:hAnsi="Calibri" w:cs="Calibri"/>
                <w:i/>
                <w:iCs/>
                <w:color w:val="7F7F7F" w:themeColor="text1" w:themeTint="80"/>
              </w:rPr>
            </w:pPr>
            <w:r w:rsidRPr="00370E06">
              <w:rPr>
                <w:rFonts w:ascii="Calibri" w:hAnsi="Calibri" w:cs="Calibri"/>
                <w:i/>
                <w:iCs/>
                <w:color w:val="7F7F7F" w:themeColor="text1" w:themeTint="80"/>
              </w:rPr>
              <w:t xml:space="preserve">→ e.g., </w:t>
            </w:r>
            <w:r w:rsidR="00413575">
              <w:rPr>
                <w:rFonts w:ascii="Calibri" w:hAnsi="Calibri" w:cs="Calibri"/>
                <w:i/>
                <w:iCs/>
                <w:color w:val="7F7F7F" w:themeColor="text1" w:themeTint="80"/>
              </w:rPr>
              <w:t xml:space="preserve">offering </w:t>
            </w:r>
            <w:r w:rsidRPr="00370E06">
              <w:rPr>
                <w:rFonts w:ascii="Calibri" w:hAnsi="Calibri" w:cs="Calibri"/>
                <w:i/>
                <w:iCs/>
                <w:color w:val="7F7F7F" w:themeColor="text1" w:themeTint="80"/>
              </w:rPr>
              <w:t>virtual participation, provid</w:t>
            </w:r>
            <w:r w:rsidR="00413575">
              <w:rPr>
                <w:rFonts w:ascii="Calibri" w:hAnsi="Calibri" w:cs="Calibri"/>
                <w:i/>
                <w:iCs/>
                <w:color w:val="7F7F7F" w:themeColor="text1" w:themeTint="80"/>
              </w:rPr>
              <w:t>ing</w:t>
            </w:r>
            <w:r w:rsidRPr="00370E06">
              <w:rPr>
                <w:rFonts w:ascii="Calibri" w:hAnsi="Calibri" w:cs="Calibri"/>
                <w:i/>
                <w:iCs/>
                <w:color w:val="7F7F7F" w:themeColor="text1" w:themeTint="80"/>
              </w:rPr>
              <w:t xml:space="preserve"> childcare stipends or travel support</w:t>
            </w:r>
            <w:r>
              <w:rPr>
                <w:rFonts w:ascii="Calibri" w:hAnsi="Calibri" w:cs="Calibri"/>
                <w:i/>
                <w:iCs/>
                <w:color w:val="7F7F7F" w:themeColor="text1" w:themeTint="80"/>
              </w:rPr>
              <w:t>,</w:t>
            </w:r>
          </w:p>
          <w:p w14:paraId="6BECB1D5" w14:textId="770886C5" w:rsidR="00370E06" w:rsidRPr="00370E06" w:rsidRDefault="00370E06" w:rsidP="00A14067">
            <w:pPr>
              <w:rPr>
                <w:rFonts w:ascii="Calibri" w:hAnsi="Calibri" w:cs="Calibri"/>
                <w:b/>
                <w:bCs/>
              </w:rPr>
            </w:pPr>
          </w:p>
        </w:tc>
      </w:tr>
      <w:tr w:rsidR="00370E06" w:rsidRPr="00370E06" w14:paraId="5496CA06" w14:textId="77777777" w:rsidTr="00A96832">
        <w:tc>
          <w:tcPr>
            <w:tcW w:w="3235" w:type="dxa"/>
            <w:vAlign w:val="center"/>
          </w:tcPr>
          <w:p w14:paraId="43072A4E" w14:textId="177BED84" w:rsidR="00621EC4" w:rsidRPr="00621EC4" w:rsidRDefault="00621EC4" w:rsidP="00A14067">
            <w:pPr>
              <w:rPr>
                <w:rFonts w:ascii="Segoe UI Symbol" w:hAnsi="Segoe UI Symbol" w:cs="Segoe UI Symbol"/>
                <w:color w:val="747474" w:themeColor="background2" w:themeShade="80"/>
              </w:rPr>
            </w:pPr>
          </w:p>
          <w:p w14:paraId="706AC90A" w14:textId="77777777" w:rsidR="00370E06" w:rsidRDefault="00370E06" w:rsidP="00A14067">
            <w:pPr>
              <w:rPr>
                <w:rFonts w:ascii="Calibri" w:hAnsi="Calibri" w:cs="Calibri"/>
                <w:b/>
                <w:bCs/>
              </w:rPr>
            </w:pPr>
            <w:r w:rsidRPr="00370E06">
              <w:rPr>
                <w:rFonts w:ascii="Calibri" w:hAnsi="Calibri" w:cs="Calibri"/>
                <w:b/>
                <w:bCs/>
              </w:rPr>
              <w:t>Limited Research Experience</w:t>
            </w:r>
          </w:p>
          <w:p w14:paraId="090A964B" w14:textId="50C16319" w:rsidR="006F2138" w:rsidRDefault="006F2138" w:rsidP="00A14067">
            <w:pPr>
              <w:rPr>
                <w:rFonts w:ascii="Calibri" w:hAnsi="Calibri" w:cs="Calibri"/>
                <w:b/>
                <w:bCs/>
              </w:rPr>
            </w:pPr>
            <w:r>
              <w:rPr>
                <w:rFonts w:ascii="Calibri" w:hAnsi="Calibri" w:cs="Calibri"/>
              </w:rPr>
              <w:t>Partners u</w:t>
            </w:r>
            <w:r w:rsidRPr="00621EC4">
              <w:rPr>
                <w:rFonts w:ascii="Calibri" w:hAnsi="Calibri" w:cs="Calibri"/>
              </w:rPr>
              <w:t>nfamiliar with CER, scientific terms, or</w:t>
            </w:r>
            <w:r>
              <w:rPr>
                <w:rFonts w:ascii="Calibri" w:hAnsi="Calibri" w:cs="Calibri"/>
              </w:rPr>
              <w:t xml:space="preserve"> the research</w:t>
            </w:r>
            <w:r w:rsidRPr="00621EC4">
              <w:rPr>
                <w:rFonts w:ascii="Calibri" w:hAnsi="Calibri" w:cs="Calibri"/>
              </w:rPr>
              <w:t xml:space="preserve"> process</w:t>
            </w:r>
            <w:r>
              <w:rPr>
                <w:rFonts w:ascii="Calibri" w:hAnsi="Calibri" w:cs="Calibri"/>
              </w:rPr>
              <w:t>.</w:t>
            </w:r>
          </w:p>
          <w:p w14:paraId="7D29D152" w14:textId="70A69DF8" w:rsidR="00621EC4" w:rsidRPr="00370E06" w:rsidRDefault="00621EC4" w:rsidP="00A14067">
            <w:pPr>
              <w:rPr>
                <w:rFonts w:ascii="Calibri" w:hAnsi="Calibri" w:cs="Calibri"/>
                <w:b/>
                <w:bCs/>
              </w:rPr>
            </w:pPr>
          </w:p>
        </w:tc>
        <w:tc>
          <w:tcPr>
            <w:tcW w:w="1170" w:type="dxa"/>
            <w:vAlign w:val="center"/>
          </w:tcPr>
          <w:p w14:paraId="5D83DE64" w14:textId="77777777" w:rsidR="00621EC4" w:rsidRDefault="00621EC4" w:rsidP="00A14067">
            <w:pPr>
              <w:jc w:val="center"/>
              <w:rPr>
                <w:rFonts w:ascii="Calibri" w:hAnsi="Calibri" w:cs="Calibri"/>
              </w:rPr>
            </w:pPr>
          </w:p>
          <w:p w14:paraId="4850436E" w14:textId="7C48149A" w:rsidR="00370E06" w:rsidRPr="00621EC4" w:rsidRDefault="006F2138" w:rsidP="00A14067">
            <w:pPr>
              <w:jc w:val="center"/>
              <w:rPr>
                <w:rFonts w:ascii="Calibri" w:hAnsi="Calibri" w:cs="Calibri"/>
              </w:rPr>
            </w:pPr>
            <w:r w:rsidRPr="008C2D7F">
              <w:rPr>
                <w:rFonts w:ascii="Segoe UI Symbol" w:hAnsi="Segoe UI Symbol" w:cs="Segoe UI Symbol"/>
                <w:color w:val="747474" w:themeColor="background2" w:themeShade="80"/>
              </w:rPr>
              <w:t>☐</w:t>
            </w:r>
          </w:p>
        </w:tc>
        <w:tc>
          <w:tcPr>
            <w:tcW w:w="9985" w:type="dxa"/>
            <w:vAlign w:val="center"/>
          </w:tcPr>
          <w:p w14:paraId="4F93695F" w14:textId="77777777" w:rsidR="00621EC4" w:rsidRDefault="00621EC4" w:rsidP="00A14067">
            <w:pPr>
              <w:rPr>
                <w:rFonts w:ascii="Calibri" w:hAnsi="Calibri" w:cs="Calibri"/>
                <w:i/>
                <w:iCs/>
                <w:color w:val="7F7F7F" w:themeColor="text1" w:themeTint="80"/>
              </w:rPr>
            </w:pPr>
          </w:p>
          <w:p w14:paraId="2958AD23" w14:textId="589D8B03" w:rsidR="00621EC4" w:rsidRPr="00621EC4" w:rsidRDefault="00621EC4" w:rsidP="00A14067">
            <w:pPr>
              <w:rPr>
                <w:rFonts w:ascii="Calibri" w:hAnsi="Calibri" w:cs="Calibri"/>
                <w:i/>
                <w:iCs/>
                <w:color w:val="7F7F7F" w:themeColor="text1" w:themeTint="80"/>
              </w:rPr>
            </w:pPr>
            <w:r w:rsidRPr="00621EC4">
              <w:rPr>
                <w:rFonts w:ascii="Calibri" w:hAnsi="Calibri" w:cs="Calibri"/>
                <w:i/>
                <w:iCs/>
                <w:color w:val="7F7F7F" w:themeColor="text1" w:themeTint="80"/>
              </w:rPr>
              <w:t>How will you make participation approachable?</w:t>
            </w:r>
          </w:p>
          <w:p w14:paraId="49F6EBA2" w14:textId="2DD4D289" w:rsidR="00621EC4" w:rsidRDefault="00621EC4" w:rsidP="00A14067">
            <w:pPr>
              <w:rPr>
                <w:rFonts w:ascii="Calibri" w:hAnsi="Calibri" w:cs="Calibri"/>
                <w:i/>
                <w:iCs/>
                <w:color w:val="7F7F7F" w:themeColor="text1" w:themeTint="80"/>
              </w:rPr>
            </w:pPr>
            <w:r w:rsidRPr="00621EC4">
              <w:rPr>
                <w:rFonts w:ascii="Calibri" w:hAnsi="Calibri" w:cs="Calibri"/>
                <w:i/>
                <w:iCs/>
                <w:color w:val="7F7F7F" w:themeColor="text1" w:themeTint="80"/>
              </w:rPr>
              <w:t xml:space="preserve">→ e.g., </w:t>
            </w:r>
            <w:r w:rsidR="00413575">
              <w:rPr>
                <w:rFonts w:ascii="Calibri" w:hAnsi="Calibri" w:cs="Calibri"/>
                <w:i/>
                <w:iCs/>
                <w:color w:val="7F7F7F" w:themeColor="text1" w:themeTint="80"/>
              </w:rPr>
              <w:t>p</w:t>
            </w:r>
            <w:r w:rsidRPr="00621EC4">
              <w:rPr>
                <w:rFonts w:ascii="Calibri" w:hAnsi="Calibri" w:cs="Calibri"/>
                <w:i/>
                <w:iCs/>
                <w:color w:val="7F7F7F" w:themeColor="text1" w:themeTint="80"/>
              </w:rPr>
              <w:t>rovid</w:t>
            </w:r>
            <w:r w:rsidR="00413575">
              <w:rPr>
                <w:rFonts w:ascii="Calibri" w:hAnsi="Calibri" w:cs="Calibri"/>
                <w:i/>
                <w:iCs/>
                <w:color w:val="7F7F7F" w:themeColor="text1" w:themeTint="80"/>
              </w:rPr>
              <w:t>ing</w:t>
            </w:r>
            <w:r w:rsidRPr="00621EC4">
              <w:rPr>
                <w:rFonts w:ascii="Calibri" w:hAnsi="Calibri" w:cs="Calibri"/>
                <w:i/>
                <w:iCs/>
                <w:color w:val="7F7F7F" w:themeColor="text1" w:themeTint="80"/>
              </w:rPr>
              <w:t xml:space="preserve"> plain-language </w:t>
            </w:r>
            <w:r>
              <w:rPr>
                <w:rFonts w:ascii="Calibri" w:hAnsi="Calibri" w:cs="Calibri"/>
                <w:i/>
                <w:iCs/>
                <w:color w:val="7F7F7F" w:themeColor="text1" w:themeTint="80"/>
              </w:rPr>
              <w:t xml:space="preserve">education </w:t>
            </w:r>
            <w:r w:rsidRPr="00621EC4">
              <w:rPr>
                <w:rFonts w:ascii="Calibri" w:hAnsi="Calibri" w:cs="Calibri"/>
                <w:i/>
                <w:iCs/>
                <w:color w:val="7F7F7F" w:themeColor="text1" w:themeTint="80"/>
              </w:rPr>
              <w:t xml:space="preserve">materials, short video explainers, </w:t>
            </w:r>
            <w:r>
              <w:rPr>
                <w:rFonts w:ascii="Calibri" w:hAnsi="Calibri" w:cs="Calibri"/>
                <w:i/>
                <w:iCs/>
                <w:color w:val="7F7F7F" w:themeColor="text1" w:themeTint="80"/>
              </w:rPr>
              <w:t>live Q&amp;A</w:t>
            </w:r>
          </w:p>
          <w:p w14:paraId="4A37AA8D" w14:textId="5829EDA3" w:rsidR="00370E06" w:rsidRPr="00370E06" w:rsidRDefault="00370E06" w:rsidP="00A14067">
            <w:pPr>
              <w:rPr>
                <w:rFonts w:ascii="Calibri" w:hAnsi="Calibri" w:cs="Calibri"/>
                <w:b/>
                <w:bCs/>
              </w:rPr>
            </w:pPr>
          </w:p>
        </w:tc>
      </w:tr>
      <w:tr w:rsidR="00370E06" w:rsidRPr="00370E06" w14:paraId="2389CB9F" w14:textId="77777777" w:rsidTr="00A96832">
        <w:tc>
          <w:tcPr>
            <w:tcW w:w="3235" w:type="dxa"/>
            <w:shd w:val="clear" w:color="auto" w:fill="E8E8E8" w:themeFill="background2"/>
            <w:vAlign w:val="center"/>
          </w:tcPr>
          <w:p w14:paraId="411C56A4" w14:textId="77777777" w:rsidR="006F2138" w:rsidRDefault="00621EC4" w:rsidP="00A14067">
            <w:pPr>
              <w:rPr>
                <w:rFonts w:ascii="Calibri" w:hAnsi="Calibri" w:cs="Calibri"/>
                <w:b/>
                <w:bCs/>
              </w:rPr>
            </w:pPr>
            <w:r>
              <w:rPr>
                <w:rFonts w:ascii="Calibri" w:hAnsi="Calibri" w:cs="Calibri"/>
                <w:b/>
                <w:bCs/>
              </w:rPr>
              <w:lastRenderedPageBreak/>
              <w:t xml:space="preserve">Low </w:t>
            </w:r>
            <w:r w:rsidR="00DD77A0">
              <w:rPr>
                <w:rFonts w:ascii="Calibri" w:hAnsi="Calibri" w:cs="Calibri"/>
                <w:b/>
                <w:bCs/>
              </w:rPr>
              <w:t>C</w:t>
            </w:r>
            <w:r w:rsidRPr="00621EC4">
              <w:rPr>
                <w:rFonts w:ascii="Calibri" w:hAnsi="Calibri" w:cs="Calibri"/>
                <w:b/>
                <w:bCs/>
              </w:rPr>
              <w:t xml:space="preserve">onfidence </w:t>
            </w:r>
          </w:p>
          <w:p w14:paraId="7A27A3AB" w14:textId="4571FDA4" w:rsidR="00621EC4" w:rsidRPr="00370E06" w:rsidRDefault="006F2138" w:rsidP="00A14067">
            <w:pPr>
              <w:rPr>
                <w:rFonts w:ascii="Calibri" w:hAnsi="Calibri" w:cs="Calibri"/>
                <w:b/>
                <w:bCs/>
              </w:rPr>
            </w:pPr>
            <w:r w:rsidRPr="00621EC4">
              <w:rPr>
                <w:rFonts w:ascii="Calibri" w:hAnsi="Calibri" w:cs="Calibri"/>
              </w:rPr>
              <w:t xml:space="preserve">Partners </w:t>
            </w:r>
            <w:r>
              <w:rPr>
                <w:rFonts w:ascii="Calibri" w:hAnsi="Calibri" w:cs="Calibri"/>
              </w:rPr>
              <w:t>unsure how their input will be used or valued.</w:t>
            </w:r>
          </w:p>
        </w:tc>
        <w:tc>
          <w:tcPr>
            <w:tcW w:w="1170" w:type="dxa"/>
            <w:shd w:val="clear" w:color="auto" w:fill="E8E8E8" w:themeFill="background2"/>
            <w:vAlign w:val="center"/>
          </w:tcPr>
          <w:p w14:paraId="48E18083" w14:textId="77777777" w:rsidR="00621EC4" w:rsidRDefault="00621EC4" w:rsidP="00A14067">
            <w:pPr>
              <w:jc w:val="center"/>
              <w:rPr>
                <w:rFonts w:ascii="Calibri" w:hAnsi="Calibri" w:cs="Calibri"/>
              </w:rPr>
            </w:pPr>
          </w:p>
          <w:p w14:paraId="5DBED380" w14:textId="5294B527" w:rsidR="00370E06" w:rsidRPr="00621EC4" w:rsidRDefault="006F2138" w:rsidP="00A14067">
            <w:pPr>
              <w:jc w:val="center"/>
              <w:rPr>
                <w:rFonts w:ascii="Calibri" w:hAnsi="Calibri" w:cs="Calibri"/>
              </w:rPr>
            </w:pPr>
            <w:r w:rsidRPr="008C2D7F">
              <w:rPr>
                <w:rFonts w:ascii="Segoe UI Symbol" w:hAnsi="Segoe UI Symbol" w:cs="Segoe UI Symbol"/>
                <w:color w:val="747474" w:themeColor="background2" w:themeShade="80"/>
              </w:rPr>
              <w:t>☐</w:t>
            </w:r>
          </w:p>
        </w:tc>
        <w:tc>
          <w:tcPr>
            <w:tcW w:w="9985" w:type="dxa"/>
            <w:shd w:val="clear" w:color="auto" w:fill="E8E8E8" w:themeFill="background2"/>
            <w:vAlign w:val="center"/>
          </w:tcPr>
          <w:p w14:paraId="11AB28EE" w14:textId="77777777" w:rsidR="00621EC4" w:rsidRDefault="00621EC4" w:rsidP="00A14067">
            <w:pPr>
              <w:rPr>
                <w:rFonts w:ascii="Calibri" w:hAnsi="Calibri" w:cs="Calibri"/>
                <w:i/>
                <w:iCs/>
                <w:color w:val="7F7F7F" w:themeColor="text1" w:themeTint="80"/>
              </w:rPr>
            </w:pPr>
          </w:p>
          <w:p w14:paraId="07DE1664" w14:textId="2EEAE99A" w:rsidR="00621EC4" w:rsidRPr="00621EC4" w:rsidRDefault="00621EC4" w:rsidP="00A14067">
            <w:pPr>
              <w:rPr>
                <w:rFonts w:ascii="Calibri" w:hAnsi="Calibri" w:cs="Calibri"/>
                <w:i/>
                <w:iCs/>
                <w:color w:val="7F7F7F" w:themeColor="text1" w:themeTint="80"/>
              </w:rPr>
            </w:pPr>
            <w:r w:rsidRPr="00621EC4">
              <w:rPr>
                <w:rFonts w:ascii="Calibri" w:hAnsi="Calibri" w:cs="Calibri"/>
                <w:i/>
                <w:iCs/>
                <w:color w:val="7F7F7F" w:themeColor="text1" w:themeTint="80"/>
              </w:rPr>
              <w:t xml:space="preserve">How will you ensure </w:t>
            </w:r>
            <w:r>
              <w:rPr>
                <w:rFonts w:ascii="Calibri" w:hAnsi="Calibri" w:cs="Calibri"/>
                <w:i/>
                <w:iCs/>
                <w:color w:val="7F7F7F" w:themeColor="text1" w:themeTint="80"/>
              </w:rPr>
              <w:t xml:space="preserve">partner </w:t>
            </w:r>
            <w:r w:rsidRPr="00621EC4">
              <w:rPr>
                <w:rFonts w:ascii="Calibri" w:hAnsi="Calibri" w:cs="Calibri"/>
                <w:i/>
                <w:iCs/>
                <w:color w:val="7F7F7F" w:themeColor="text1" w:themeTint="80"/>
              </w:rPr>
              <w:t>contributions feel meaningful?</w:t>
            </w:r>
          </w:p>
          <w:p w14:paraId="29C38B9A" w14:textId="663B2D71" w:rsidR="00370E06" w:rsidRDefault="00621EC4" w:rsidP="00A14067">
            <w:pPr>
              <w:rPr>
                <w:rFonts w:ascii="Calibri" w:hAnsi="Calibri" w:cs="Calibri"/>
                <w:i/>
                <w:iCs/>
                <w:color w:val="7F7F7F" w:themeColor="text1" w:themeTint="80"/>
              </w:rPr>
            </w:pPr>
            <w:r w:rsidRPr="00621EC4">
              <w:rPr>
                <w:rFonts w:ascii="Calibri" w:hAnsi="Calibri" w:cs="Calibri"/>
                <w:i/>
                <w:iCs/>
                <w:color w:val="7F7F7F" w:themeColor="text1" w:themeTint="80"/>
              </w:rPr>
              <w:t xml:space="preserve">→ e.g., </w:t>
            </w:r>
            <w:r w:rsidR="00413575">
              <w:rPr>
                <w:rFonts w:ascii="Calibri" w:hAnsi="Calibri" w:cs="Calibri"/>
                <w:i/>
                <w:iCs/>
                <w:color w:val="7F7F7F" w:themeColor="text1" w:themeTint="80"/>
              </w:rPr>
              <w:t>c</w:t>
            </w:r>
            <w:r w:rsidRPr="00621EC4">
              <w:rPr>
                <w:rFonts w:ascii="Calibri" w:hAnsi="Calibri" w:cs="Calibri"/>
                <w:i/>
                <w:iCs/>
                <w:color w:val="7F7F7F" w:themeColor="text1" w:themeTint="80"/>
              </w:rPr>
              <w:t>o-develop</w:t>
            </w:r>
            <w:r>
              <w:rPr>
                <w:rFonts w:ascii="Calibri" w:hAnsi="Calibri" w:cs="Calibri"/>
                <w:i/>
                <w:iCs/>
                <w:color w:val="7F7F7F" w:themeColor="text1" w:themeTint="80"/>
              </w:rPr>
              <w:t xml:space="preserve"> study aims</w:t>
            </w:r>
            <w:r w:rsidRPr="00621EC4">
              <w:rPr>
                <w:rFonts w:ascii="Calibri" w:hAnsi="Calibri" w:cs="Calibri"/>
                <w:i/>
                <w:iCs/>
                <w:color w:val="7F7F7F" w:themeColor="text1" w:themeTint="80"/>
              </w:rPr>
              <w:t xml:space="preserve">, explain how feedback shapes decisions, </w:t>
            </w:r>
            <w:r>
              <w:rPr>
                <w:rFonts w:ascii="Calibri" w:hAnsi="Calibri" w:cs="Calibri"/>
                <w:i/>
                <w:iCs/>
                <w:color w:val="7F7F7F" w:themeColor="text1" w:themeTint="80"/>
              </w:rPr>
              <w:t>shared decision-making protocols</w:t>
            </w:r>
          </w:p>
          <w:p w14:paraId="7CC4C36B" w14:textId="6E0DB7EB" w:rsidR="00621EC4" w:rsidRPr="00370E06" w:rsidRDefault="00621EC4" w:rsidP="00A14067">
            <w:pPr>
              <w:rPr>
                <w:rFonts w:ascii="Calibri" w:hAnsi="Calibri" w:cs="Calibri"/>
                <w:b/>
                <w:bCs/>
              </w:rPr>
            </w:pPr>
          </w:p>
        </w:tc>
      </w:tr>
      <w:tr w:rsidR="00370E06" w:rsidRPr="00370E06" w14:paraId="5FE58335" w14:textId="77777777" w:rsidTr="00A96832">
        <w:tc>
          <w:tcPr>
            <w:tcW w:w="3235" w:type="dxa"/>
            <w:vAlign w:val="center"/>
          </w:tcPr>
          <w:p w14:paraId="54FDBBD2" w14:textId="7734B827" w:rsidR="00621EC4" w:rsidRPr="00DD77A0" w:rsidRDefault="00621EC4" w:rsidP="00A14067">
            <w:pPr>
              <w:rPr>
                <w:rFonts w:ascii="Segoe UI Symbol" w:hAnsi="Segoe UI Symbol" w:cs="Segoe UI Symbol"/>
                <w:color w:val="747474" w:themeColor="background2" w:themeShade="80"/>
              </w:rPr>
            </w:pPr>
          </w:p>
          <w:p w14:paraId="34FB52C9" w14:textId="77777777" w:rsidR="00370E06" w:rsidRDefault="00370E06" w:rsidP="00A14067">
            <w:pPr>
              <w:rPr>
                <w:rFonts w:ascii="Calibri" w:hAnsi="Calibri" w:cs="Calibri"/>
                <w:b/>
                <w:bCs/>
              </w:rPr>
            </w:pPr>
            <w:r w:rsidRPr="00370E06">
              <w:rPr>
                <w:rFonts w:ascii="Calibri" w:hAnsi="Calibri" w:cs="Calibri"/>
                <w:b/>
                <w:bCs/>
              </w:rPr>
              <w:t>Cultural</w:t>
            </w:r>
            <w:r w:rsidR="00621EC4">
              <w:rPr>
                <w:rFonts w:ascii="Calibri" w:hAnsi="Calibri" w:cs="Calibri"/>
                <w:b/>
                <w:bCs/>
              </w:rPr>
              <w:t>/s</w:t>
            </w:r>
            <w:r w:rsidRPr="00370E06">
              <w:rPr>
                <w:rFonts w:ascii="Calibri" w:hAnsi="Calibri" w:cs="Calibri"/>
                <w:b/>
                <w:bCs/>
              </w:rPr>
              <w:t>ystemic</w:t>
            </w:r>
            <w:r w:rsidR="00621EC4">
              <w:rPr>
                <w:rFonts w:ascii="Calibri" w:hAnsi="Calibri" w:cs="Calibri"/>
                <w:b/>
                <w:bCs/>
              </w:rPr>
              <w:t xml:space="preserve"> barriers</w:t>
            </w:r>
          </w:p>
          <w:p w14:paraId="55A25AC0" w14:textId="77777777" w:rsidR="006F2138" w:rsidRDefault="006F2138" w:rsidP="00A14067">
            <w:pPr>
              <w:rPr>
                <w:rFonts w:ascii="Calibri" w:hAnsi="Calibri" w:cs="Calibri"/>
              </w:rPr>
            </w:pPr>
            <w:r w:rsidRPr="00621EC4">
              <w:rPr>
                <w:rFonts w:ascii="Calibri" w:hAnsi="Calibri" w:cs="Calibri"/>
              </w:rPr>
              <w:t>Partners experience mistrust of healthcare institutions, face language barriers, or encounter systemic obstacles such as socioeconomic inequities.</w:t>
            </w:r>
          </w:p>
          <w:p w14:paraId="660497B2" w14:textId="014E1EF7" w:rsidR="006F2138" w:rsidRPr="00370E06" w:rsidRDefault="006F2138" w:rsidP="00A14067">
            <w:pPr>
              <w:rPr>
                <w:rFonts w:ascii="Calibri" w:hAnsi="Calibri" w:cs="Calibri"/>
                <w:b/>
                <w:bCs/>
              </w:rPr>
            </w:pPr>
          </w:p>
        </w:tc>
        <w:tc>
          <w:tcPr>
            <w:tcW w:w="1170" w:type="dxa"/>
            <w:vAlign w:val="center"/>
          </w:tcPr>
          <w:p w14:paraId="037D8412" w14:textId="77777777" w:rsidR="00370E06" w:rsidRDefault="00370E06" w:rsidP="00A14067">
            <w:pPr>
              <w:jc w:val="center"/>
              <w:rPr>
                <w:rFonts w:ascii="Calibri" w:hAnsi="Calibri" w:cs="Calibri"/>
                <w:b/>
                <w:bCs/>
              </w:rPr>
            </w:pPr>
          </w:p>
          <w:p w14:paraId="593C6386" w14:textId="4DD221BF" w:rsidR="00413575" w:rsidRPr="00621EC4" w:rsidRDefault="006F2138" w:rsidP="00A14067">
            <w:pPr>
              <w:jc w:val="center"/>
              <w:rPr>
                <w:rFonts w:ascii="Calibri" w:hAnsi="Calibri" w:cs="Calibri"/>
              </w:rPr>
            </w:pPr>
            <w:r w:rsidRPr="008C2D7F">
              <w:rPr>
                <w:rFonts w:ascii="Segoe UI Symbol" w:hAnsi="Segoe UI Symbol" w:cs="Segoe UI Symbol"/>
                <w:color w:val="747474" w:themeColor="background2" w:themeShade="80"/>
              </w:rPr>
              <w:t>☐</w:t>
            </w:r>
          </w:p>
        </w:tc>
        <w:tc>
          <w:tcPr>
            <w:tcW w:w="9985" w:type="dxa"/>
            <w:vAlign w:val="center"/>
          </w:tcPr>
          <w:p w14:paraId="5ED36633" w14:textId="77777777" w:rsidR="00413575" w:rsidRDefault="00413575" w:rsidP="00A14067">
            <w:pPr>
              <w:rPr>
                <w:rFonts w:ascii="Calibri" w:hAnsi="Calibri" w:cs="Calibri"/>
                <w:i/>
                <w:iCs/>
                <w:color w:val="7F7F7F" w:themeColor="text1" w:themeTint="80"/>
              </w:rPr>
            </w:pPr>
          </w:p>
          <w:p w14:paraId="48CB714F" w14:textId="074B378C" w:rsidR="00621EC4" w:rsidRPr="00621EC4" w:rsidRDefault="00621EC4" w:rsidP="00A14067">
            <w:pPr>
              <w:rPr>
                <w:rFonts w:ascii="Calibri" w:hAnsi="Calibri" w:cs="Calibri"/>
                <w:i/>
                <w:iCs/>
                <w:color w:val="7F7F7F" w:themeColor="text1" w:themeTint="80"/>
              </w:rPr>
            </w:pPr>
            <w:r w:rsidRPr="00621EC4">
              <w:rPr>
                <w:rFonts w:ascii="Calibri" w:hAnsi="Calibri" w:cs="Calibri"/>
                <w:i/>
                <w:iCs/>
                <w:color w:val="7F7F7F" w:themeColor="text1" w:themeTint="80"/>
              </w:rPr>
              <w:t>How will you build trust and ensure equity</w:t>
            </w:r>
            <w:r>
              <w:rPr>
                <w:rFonts w:ascii="Calibri" w:hAnsi="Calibri" w:cs="Calibri"/>
                <w:i/>
                <w:iCs/>
                <w:color w:val="7F7F7F" w:themeColor="text1" w:themeTint="80"/>
              </w:rPr>
              <w:t xml:space="preserve"> of engagement</w:t>
            </w:r>
            <w:r w:rsidRPr="00621EC4">
              <w:rPr>
                <w:rFonts w:ascii="Calibri" w:hAnsi="Calibri" w:cs="Calibri"/>
                <w:i/>
                <w:iCs/>
                <w:color w:val="7F7F7F" w:themeColor="text1" w:themeTint="80"/>
              </w:rPr>
              <w:t>?</w:t>
            </w:r>
          </w:p>
          <w:p w14:paraId="7CC3000A" w14:textId="4271074B" w:rsidR="00212DA2" w:rsidRPr="005A63A8" w:rsidRDefault="00621EC4" w:rsidP="00A14067">
            <w:pPr>
              <w:rPr>
                <w:rFonts w:ascii="Calibri" w:hAnsi="Calibri" w:cs="Calibri"/>
                <w:i/>
                <w:iCs/>
                <w:color w:val="7F7F7F" w:themeColor="text1" w:themeTint="80"/>
              </w:rPr>
            </w:pPr>
            <w:r w:rsidRPr="00621EC4">
              <w:rPr>
                <w:rFonts w:ascii="Calibri" w:hAnsi="Calibri" w:cs="Calibri"/>
                <w:i/>
                <w:iCs/>
                <w:color w:val="7F7F7F" w:themeColor="text1" w:themeTint="80"/>
              </w:rPr>
              <w:t xml:space="preserve">→ e.g., </w:t>
            </w:r>
            <w:r w:rsidR="00413575">
              <w:rPr>
                <w:rFonts w:ascii="Calibri" w:hAnsi="Calibri" w:cs="Calibri"/>
                <w:i/>
                <w:iCs/>
                <w:color w:val="7F7F7F" w:themeColor="text1" w:themeTint="80"/>
              </w:rPr>
              <w:t>u</w:t>
            </w:r>
            <w:r w:rsidRPr="00621EC4">
              <w:rPr>
                <w:rFonts w:ascii="Calibri" w:hAnsi="Calibri" w:cs="Calibri"/>
                <w:i/>
                <w:iCs/>
                <w:color w:val="7F7F7F" w:themeColor="text1" w:themeTint="80"/>
              </w:rPr>
              <w:t>se inclusive outreach, collaborate with trusted community leaders</w:t>
            </w:r>
            <w:r>
              <w:rPr>
                <w:rFonts w:ascii="Calibri" w:hAnsi="Calibri" w:cs="Calibri"/>
                <w:i/>
                <w:iCs/>
                <w:color w:val="7F7F7F" w:themeColor="text1" w:themeTint="80"/>
              </w:rPr>
              <w:t>, translate materials</w:t>
            </w:r>
          </w:p>
        </w:tc>
      </w:tr>
    </w:tbl>
    <w:p w14:paraId="1DBC58ED" w14:textId="3DF4880A" w:rsidR="00F14952" w:rsidRDefault="00F14952" w:rsidP="00730BC3">
      <w:pPr>
        <w:pStyle w:val="Heading1"/>
        <w:rPr>
          <w:rFonts w:ascii="Calibri" w:hAnsi="Calibri" w:cs="Calibri"/>
          <w:b/>
          <w:bCs/>
        </w:rPr>
      </w:pPr>
      <w:bookmarkStart w:id="73" w:name="_Toc204955789"/>
    </w:p>
    <w:p w14:paraId="3486EB19" w14:textId="77777777" w:rsidR="00F14952" w:rsidRDefault="00F14952">
      <w:pPr>
        <w:rPr>
          <w:rFonts w:ascii="Calibri" w:eastAsiaTheme="majorEastAsia" w:hAnsi="Calibri" w:cs="Calibri"/>
          <w:b/>
          <w:bCs/>
          <w:color w:val="0F4761" w:themeColor="accent1" w:themeShade="BF"/>
          <w:sz w:val="40"/>
          <w:szCs w:val="40"/>
        </w:rPr>
      </w:pPr>
      <w:r>
        <w:rPr>
          <w:rFonts w:ascii="Calibri" w:hAnsi="Calibri" w:cs="Calibri"/>
          <w:b/>
          <w:bCs/>
        </w:rPr>
        <w:br w:type="page"/>
      </w:r>
    </w:p>
    <w:bookmarkStart w:id="74" w:name="_Toc208054597"/>
    <w:bookmarkEnd w:id="73"/>
    <w:p w14:paraId="4229772C" w14:textId="4F9D41DD" w:rsidR="007916F1" w:rsidRPr="00C43F18" w:rsidRDefault="00C43F18" w:rsidP="007916F1">
      <w:pPr>
        <w:pStyle w:val="Heading1"/>
        <w:rPr>
          <w:rFonts w:ascii="Calibri" w:hAnsi="Calibri" w:cs="Calibri"/>
          <w:b/>
          <w:bCs/>
          <w:color w:val="FFFFFF" w:themeColor="background1"/>
          <w14:shadow w14:blurRad="63500" w14:dist="50800" w14:dir="5400000" w14:sx="0" w14:sy="0" w14:kx="0" w14:ky="0" w14:algn="none">
            <w14:srgbClr w14:val="000000">
              <w14:alpha w14:val="50000"/>
            </w14:srgbClr>
          </w14:shadow>
        </w:rPr>
      </w:pPr>
      <w:r w:rsidRPr="00C43F18">
        <w:rPr>
          <w:rFonts w:ascii="Calibri" w:hAnsi="Calibri" w:cs="Calibri"/>
          <w:b/>
          <w:bCs/>
          <w:noProof/>
          <w:color w:val="63D7FF"/>
          <w14:shadow w14:blurRad="63500" w14:dist="50800" w14:dir="5400000" w14:sx="0" w14:sy="0" w14:kx="0" w14:ky="0" w14:algn="none">
            <w14:srgbClr w14:val="000000">
              <w14:alpha w14:val="50000"/>
            </w14:srgbClr>
          </w14:shadow>
        </w:rPr>
        <w:lastRenderedPageBreak/>
        <mc:AlternateContent>
          <mc:Choice Requires="wps">
            <w:drawing>
              <wp:anchor distT="0" distB="0" distL="114300" distR="114300" simplePos="0" relativeHeight="251676672" behindDoc="1" locked="0" layoutInCell="1" allowOverlap="1" wp14:anchorId="2F913B12" wp14:editId="44BFC649">
                <wp:simplePos x="0" y="0"/>
                <wp:positionH relativeFrom="page">
                  <wp:posOffset>-409575</wp:posOffset>
                </wp:positionH>
                <wp:positionV relativeFrom="paragraph">
                  <wp:posOffset>-97155</wp:posOffset>
                </wp:positionV>
                <wp:extent cx="11039475" cy="514350"/>
                <wp:effectExtent l="57150" t="19050" r="66675" b="95250"/>
                <wp:wrapNone/>
                <wp:docPr id="681635462" name="Rectangle: Rounded Corners 3"/>
                <wp:cNvGraphicFramePr/>
                <a:graphic xmlns:a="http://schemas.openxmlformats.org/drawingml/2006/main">
                  <a:graphicData uri="http://schemas.microsoft.com/office/word/2010/wordprocessingShape">
                    <wps:wsp>
                      <wps:cNvSpPr/>
                      <wps:spPr>
                        <a:xfrm>
                          <a:off x="0" y="0"/>
                          <a:ext cx="11039475" cy="514350"/>
                        </a:xfrm>
                        <a:prstGeom prst="roundRect">
                          <a:avLst/>
                        </a:prstGeom>
                        <a:solidFill>
                          <a:srgbClr val="BA7FED"/>
                        </a:solidFill>
                        <a:ln>
                          <a:noFill/>
                        </a:ln>
                        <a:effectLst>
                          <a:outerShdw blurRad="50800" dist="38100" dir="5400000" algn="t" rotWithShape="0">
                            <a:prstClr val="black">
                              <a:alpha val="40000"/>
                            </a:prstClr>
                          </a:outerShdw>
                        </a:effectLst>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BAC9B1C" id="Rectangle: Rounded Corners 3" o:spid="_x0000_s1026" style="position:absolute;margin-left:-32.25pt;margin-top:-7.65pt;width:869.25pt;height:40.5pt;z-index:-25163980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" fillcolor="#ba7fed" stroked="f" strokeweight="1pt">
                <v:stroke joinstyle="miter"/>
                <v:shadow on="t" color="black" opacity="26214f" origin=",-.5" offset="0,3pt"/>
                <w10:wrap anchorx="page"/>
              </v:roundrect>
            </w:pict>
          </mc:Fallback>
        </mc:AlternateContent>
      </w:r>
      <w:r w:rsidR="007916F1" w:rsidRPr="00C43F18">
        <w:rPr>
          <w:rFonts w:ascii="Calibri" w:hAnsi="Calibri" w:cs="Calibri"/>
          <w:b/>
          <w:bCs/>
          <w:color w:val="FFFFFF" w:themeColor="background1"/>
          <w14:shadow w14:blurRad="63500" w14:dist="50800" w14:dir="5400000" w14:sx="0" w14:sy="0" w14:kx="0" w14:ky="0" w14:algn="none">
            <w14:srgbClr w14:val="000000">
              <w14:alpha w14:val="50000"/>
            </w14:srgbClr>
          </w14:shadow>
        </w:rPr>
        <w:t xml:space="preserve">Step 3 – </w:t>
      </w:r>
      <w:r w:rsidR="007A08FE" w:rsidRPr="00C43F18">
        <w:rPr>
          <w:rFonts w:ascii="Calibri" w:hAnsi="Calibri" w:cs="Calibri"/>
          <w:b/>
          <w:bCs/>
          <w:color w:val="FFFFFF" w:themeColor="background1"/>
          <w14:shadow w14:blurRad="63500" w14:dist="50800" w14:dir="5400000" w14:sx="0" w14:sy="0" w14:kx="0" w14:ky="0" w14:algn="none">
            <w14:srgbClr w14:val="000000">
              <w14:alpha w14:val="50000"/>
            </w14:srgbClr>
          </w14:shadow>
        </w:rPr>
        <w:t>Finalizing &amp; Preparing for Implementation</w:t>
      </w:r>
      <w:bookmarkEnd w:id="74"/>
    </w:p>
    <w:p w14:paraId="4BCDBA03" w14:textId="48290D61" w:rsidR="007916F1" w:rsidRDefault="007916F1" w:rsidP="007916F1"/>
    <w:p w14:paraId="2E65D590" w14:textId="69F31C26" w:rsidR="007916F1" w:rsidRDefault="00C43F18" w:rsidP="007916F1">
      <w:pPr>
        <w:tabs>
          <w:tab w:val="left" w:pos="960"/>
          <w:tab w:val="left" w:pos="4350"/>
        </w:tabs>
        <w:rPr>
          <w:rStyle w:val="Heading2Char"/>
          <w:rFonts w:ascii="Calibri" w:hAnsi="Calibri" w:cs="Calibri"/>
          <w:color w:val="auto"/>
        </w:rPr>
      </w:pPr>
      <w:r>
        <w:rPr>
          <w:rFonts w:ascii="Calibri" w:hAnsi="Calibri" w:cs="Calibri"/>
          <w:b/>
          <w:bCs/>
          <w:noProof/>
        </w:rPr>
        <mc:AlternateContent>
          <mc:Choice Requires="wps">
            <w:drawing>
              <wp:anchor distT="0" distB="0" distL="114300" distR="114300" simplePos="0" relativeHeight="251667456" behindDoc="1" locked="0" layoutInCell="1" allowOverlap="1" wp14:anchorId="626EF8C0" wp14:editId="149AF529">
                <wp:simplePos x="0" y="0"/>
                <wp:positionH relativeFrom="margin">
                  <wp:align>right</wp:align>
                </wp:positionH>
                <wp:positionV relativeFrom="paragraph">
                  <wp:posOffset>53340</wp:posOffset>
                </wp:positionV>
                <wp:extent cx="7448550" cy="2190750"/>
                <wp:effectExtent l="38100" t="38100" r="95250" b="104775"/>
                <wp:wrapNone/>
                <wp:docPr id="1699097865" name="Rectangle 3"/>
                <wp:cNvGraphicFramePr/>
                <a:graphic xmlns:a="http://schemas.openxmlformats.org/drawingml/2006/main">
                  <a:graphicData uri="http://schemas.microsoft.com/office/word/2010/wordprocessingShape">
                    <wps:wsp>
                      <wps:cNvSpPr/>
                      <wps:spPr>
                        <a:xfrm>
                          <a:off x="0" y="0"/>
                          <a:ext cx="7448550" cy="2190750"/>
                        </a:xfrm>
                        <a:prstGeom prst="rect">
                          <a:avLst/>
                        </a:prstGeom>
                        <a:solidFill>
                          <a:srgbClr val="DFBAFF"/>
                        </a:solidFill>
                        <a:ln>
                          <a:noFill/>
                        </a:ln>
                        <a:effectLst>
                          <a:outerShdw blurRad="50800" dist="38100" dir="2700000" algn="tl" rotWithShape="0">
                            <a:prstClr val="black">
                              <a:alpha val="40000"/>
                            </a:prstClr>
                          </a:outerShdw>
                        </a:effectLst>
                      </wps:spPr>
                      <wps:style>
                        <a:lnRef idx="2">
                          <a:schemeClr val="accent1">
                            <a:shade val="15000"/>
                          </a:schemeClr>
                        </a:lnRef>
                        <a:fillRef idx="1">
                          <a:schemeClr val="accent1"/>
                        </a:fillRef>
                        <a:effectRef idx="0">
                          <a:schemeClr val="accent1"/>
                        </a:effectRef>
                        <a:fontRef idx="minor">
                          <a:schemeClr val="lt1"/>
                        </a:fontRef>
                      </wps:style>
                      <wps:txbx>
                        <w:txbxContent>
                          <w:p w14:paraId="55F6D41C" w14:textId="77777777" w:rsidR="007916F1" w:rsidRPr="00C52873" w:rsidRDefault="007916F1" w:rsidP="007916F1">
                            <w:pPr>
                              <w:ind w:left="720"/>
                              <w:rPr>
                                <w:rStyle w:val="Heading2Char"/>
                                <w:rFonts w:ascii="Calibri" w:hAnsi="Calibri" w:cs="Calibri"/>
                                <w:color w:val="000000" w:themeColor="text1"/>
                                <w:sz w:val="24"/>
                                <w:szCs w:val="24"/>
                              </w:rPr>
                            </w:pPr>
                          </w:p>
                          <w:p w14:paraId="79341CAC" w14:textId="77777777" w:rsidR="007916F1" w:rsidRPr="00C52873" w:rsidRDefault="007916F1" w:rsidP="007916F1">
                            <w:pPr>
                              <w:spacing w:after="0"/>
                              <w:ind w:left="720"/>
                              <w:rPr>
                                <w:rStyle w:val="Heading2Char"/>
                                <w:rFonts w:ascii="Calibri" w:hAnsi="Calibri" w:cs="Calibri"/>
                                <w:b/>
                                <w:bCs/>
                                <w:color w:val="000000" w:themeColor="text1"/>
                              </w:rPr>
                            </w:pPr>
                            <w:bookmarkStart w:id="75" w:name="_Toc208054598"/>
                            <w:r w:rsidRPr="00C52873">
                              <w:rPr>
                                <w:rStyle w:val="Heading2Char"/>
                                <w:rFonts w:ascii="Calibri" w:hAnsi="Calibri" w:cs="Calibri"/>
                                <w:b/>
                                <w:bCs/>
                                <w:color w:val="000000" w:themeColor="text1"/>
                              </w:rPr>
                              <w:t>Overview</w:t>
                            </w:r>
                            <w:bookmarkEnd w:id="75"/>
                          </w:p>
                          <w:p w14:paraId="7F37F052" w14:textId="4835C3A7" w:rsidR="00531BF2" w:rsidRPr="00424AF5" w:rsidRDefault="00E7647B" w:rsidP="007916F1">
                            <w:pPr>
                              <w:ind w:left="720"/>
                              <w:rPr>
                                <w:rStyle w:val="Heading2Char"/>
                                <w:rFonts w:ascii="Calibri" w:hAnsi="Calibri" w:cs="Calibri"/>
                                <w:color w:val="000000" w:themeColor="text1"/>
                                <w:sz w:val="24"/>
                                <w:szCs w:val="24"/>
                              </w:rPr>
                            </w:pPr>
                            <w:r w:rsidRPr="00E7647B">
                              <w:rPr>
                                <w:rFonts w:ascii="Calibri" w:eastAsiaTheme="majorEastAsia" w:hAnsi="Calibri" w:cs="Calibri"/>
                                <w:color w:val="000000" w:themeColor="text1"/>
                              </w:rPr>
                              <w:t xml:space="preserve">Another essential aspect of patient-centered CER is ensuring studies </w:t>
                            </w:r>
                            <w:r>
                              <w:rPr>
                                <w:rFonts w:ascii="Calibri" w:eastAsiaTheme="majorEastAsia" w:hAnsi="Calibri" w:cs="Calibri"/>
                                <w:color w:val="000000" w:themeColor="text1"/>
                              </w:rPr>
                              <w:t>minimize burden</w:t>
                            </w:r>
                            <w:r w:rsidRPr="00E7647B">
                              <w:rPr>
                                <w:rFonts w:ascii="Calibri" w:eastAsiaTheme="majorEastAsia" w:hAnsi="Calibri" w:cs="Calibri"/>
                                <w:color w:val="000000" w:themeColor="text1"/>
                              </w:rPr>
                              <w:t xml:space="preserve"> </w:t>
                            </w:r>
                            <w:r>
                              <w:rPr>
                                <w:rFonts w:ascii="Calibri" w:eastAsiaTheme="majorEastAsia" w:hAnsi="Calibri" w:cs="Calibri"/>
                                <w:color w:val="000000" w:themeColor="text1"/>
                              </w:rPr>
                              <w:t>on participants</w:t>
                            </w:r>
                            <w:r w:rsidRPr="00E7647B">
                              <w:rPr>
                                <w:rFonts w:ascii="Calibri" w:eastAsiaTheme="majorEastAsia" w:hAnsi="Calibri" w:cs="Calibri"/>
                                <w:color w:val="000000" w:themeColor="text1"/>
                                <w:vertAlign w:val="superscript"/>
                              </w:rPr>
                              <w:t>1</w:t>
                            </w:r>
                            <w:r w:rsidRPr="00E7647B">
                              <w:rPr>
                                <w:rFonts w:ascii="Calibri" w:eastAsiaTheme="majorEastAsia" w:hAnsi="Calibri" w:cs="Calibri"/>
                                <w:color w:val="000000" w:themeColor="text1"/>
                              </w:rPr>
                              <w:t>, and that results are communicated back to participants and the broader stakeholder community in meaningful ways</w:t>
                            </w:r>
                            <w:r w:rsidRPr="00E7647B">
                              <w:rPr>
                                <w:rFonts w:ascii="Calibri" w:eastAsiaTheme="majorEastAsia" w:hAnsi="Calibri" w:cs="Calibri"/>
                                <w:color w:val="000000" w:themeColor="text1"/>
                                <w:vertAlign w:val="superscript"/>
                              </w:rPr>
                              <w:t>2</w:t>
                            </w:r>
                            <w:r w:rsidRPr="00E7647B">
                              <w:rPr>
                                <w:rFonts w:ascii="Calibri" w:eastAsiaTheme="majorEastAsia" w:hAnsi="Calibri" w:cs="Calibri"/>
                                <w:color w:val="000000" w:themeColor="text1"/>
                              </w:rPr>
                              <w:t>. Participants in Project IMPACT recommended strategies to reduce barriers to participation and to strengthen approaches for sharing study findings. This section provides worksheets and planning tools to help integrate these strategies into PFIC patient-centered CER, supporting studies that are both practical and well-positioned for dissemination.</w:t>
                            </w:r>
                          </w:p>
                          <w:p w14:paraId="6490B5CC" w14:textId="77777777" w:rsidR="007916F1" w:rsidRDefault="007916F1" w:rsidP="007916F1">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26EF8C0" id="_x0000_s1028" style="position:absolute;margin-left:535.3pt;margin-top:4.2pt;width:586.5pt;height:172.5pt;z-index:-25164902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" fillcolor="#dfbaff" stroked="f" strokeweight="1pt">
                <v:shadow on="t" color="black" opacity="26214f" origin="-.5,-.5" offset=".74836mm,.74836mm"/>
                <v:textbox>
                  <w:txbxContent>
                    <w:p w14:paraId="55F6D41C" w14:textId="77777777" w:rsidR="007916F1" w:rsidRPr="00C52873" w:rsidRDefault="007916F1" w:rsidP="007916F1">
                      <w:pPr>
                        <w:ind w:left="720"/>
                        <w:rPr>
                          <w:rStyle w:val="Heading2Char"/>
                          <w:rFonts w:ascii="Calibri" w:hAnsi="Calibri" w:cs="Calibri"/>
                          <w:color w:val="000000" w:themeColor="text1"/>
                          <w:sz w:val="24"/>
                          <w:szCs w:val="24"/>
                        </w:rPr>
                      </w:pPr>
                    </w:p>
                    <w:p w14:paraId="79341CAC" w14:textId="77777777" w:rsidR="007916F1" w:rsidRPr="00C52873" w:rsidRDefault="007916F1" w:rsidP="007916F1">
                      <w:pPr>
                        <w:spacing w:after="0"/>
                        <w:ind w:left="720"/>
                        <w:rPr>
                          <w:rStyle w:val="Heading2Char"/>
                          <w:rFonts w:ascii="Calibri" w:hAnsi="Calibri" w:cs="Calibri"/>
                          <w:b/>
                          <w:bCs/>
                          <w:color w:val="000000" w:themeColor="text1"/>
                        </w:rPr>
                      </w:pPr>
                      <w:bookmarkStart w:id="76" w:name="_Toc208054598"/>
                      <w:r w:rsidRPr="00C52873">
                        <w:rPr>
                          <w:rStyle w:val="Heading2Char"/>
                          <w:rFonts w:ascii="Calibri" w:hAnsi="Calibri" w:cs="Calibri"/>
                          <w:b/>
                          <w:bCs/>
                          <w:color w:val="000000" w:themeColor="text1"/>
                        </w:rPr>
                        <w:t>Overview</w:t>
                      </w:r>
                      <w:bookmarkEnd w:id="76"/>
                    </w:p>
                    <w:p w14:paraId="7F37F052" w14:textId="4835C3A7" w:rsidR="00531BF2" w:rsidRPr="00424AF5" w:rsidRDefault="00E7647B" w:rsidP="007916F1">
                      <w:pPr>
                        <w:ind w:left="720"/>
                        <w:rPr>
                          <w:rStyle w:val="Heading2Char"/>
                          <w:rFonts w:ascii="Calibri" w:hAnsi="Calibri" w:cs="Calibri"/>
                          <w:color w:val="000000" w:themeColor="text1"/>
                          <w:sz w:val="24"/>
                          <w:szCs w:val="24"/>
                        </w:rPr>
                      </w:pPr>
                      <w:r w:rsidRPr="00E7647B">
                        <w:rPr>
                          <w:rFonts w:ascii="Calibri" w:eastAsiaTheme="majorEastAsia" w:hAnsi="Calibri" w:cs="Calibri"/>
                          <w:color w:val="000000" w:themeColor="text1"/>
                        </w:rPr>
                        <w:t xml:space="preserve">Another essential aspect of patient-centered CER is ensuring studies </w:t>
                      </w:r>
                      <w:r>
                        <w:rPr>
                          <w:rFonts w:ascii="Calibri" w:eastAsiaTheme="majorEastAsia" w:hAnsi="Calibri" w:cs="Calibri"/>
                          <w:color w:val="000000" w:themeColor="text1"/>
                        </w:rPr>
                        <w:t>minimize burden</w:t>
                      </w:r>
                      <w:r w:rsidRPr="00E7647B">
                        <w:rPr>
                          <w:rFonts w:ascii="Calibri" w:eastAsiaTheme="majorEastAsia" w:hAnsi="Calibri" w:cs="Calibri"/>
                          <w:color w:val="000000" w:themeColor="text1"/>
                        </w:rPr>
                        <w:t xml:space="preserve"> </w:t>
                      </w:r>
                      <w:r>
                        <w:rPr>
                          <w:rFonts w:ascii="Calibri" w:eastAsiaTheme="majorEastAsia" w:hAnsi="Calibri" w:cs="Calibri"/>
                          <w:color w:val="000000" w:themeColor="text1"/>
                        </w:rPr>
                        <w:t>on participants</w:t>
                      </w:r>
                      <w:r w:rsidRPr="00E7647B">
                        <w:rPr>
                          <w:rFonts w:ascii="Calibri" w:eastAsiaTheme="majorEastAsia" w:hAnsi="Calibri" w:cs="Calibri"/>
                          <w:color w:val="000000" w:themeColor="text1"/>
                          <w:vertAlign w:val="superscript"/>
                        </w:rPr>
                        <w:t>1</w:t>
                      </w:r>
                      <w:r w:rsidRPr="00E7647B">
                        <w:rPr>
                          <w:rFonts w:ascii="Calibri" w:eastAsiaTheme="majorEastAsia" w:hAnsi="Calibri" w:cs="Calibri"/>
                          <w:color w:val="000000" w:themeColor="text1"/>
                        </w:rPr>
                        <w:t>, and that results are communicated back to participants and the broader stakeholder community in meaningful ways</w:t>
                      </w:r>
                      <w:r w:rsidRPr="00E7647B">
                        <w:rPr>
                          <w:rFonts w:ascii="Calibri" w:eastAsiaTheme="majorEastAsia" w:hAnsi="Calibri" w:cs="Calibri"/>
                          <w:color w:val="000000" w:themeColor="text1"/>
                          <w:vertAlign w:val="superscript"/>
                        </w:rPr>
                        <w:t>2</w:t>
                      </w:r>
                      <w:r w:rsidRPr="00E7647B">
                        <w:rPr>
                          <w:rFonts w:ascii="Calibri" w:eastAsiaTheme="majorEastAsia" w:hAnsi="Calibri" w:cs="Calibri"/>
                          <w:color w:val="000000" w:themeColor="text1"/>
                        </w:rPr>
                        <w:t>. Participants in Project IMPACT recommended strategies to reduce barriers to participation and to strengthen approaches for sharing study findings. This section provides worksheets and planning tools to help integrate these strategies into PFIC patient-centered CER, supporting studies that are both practical and well-positioned for dissemination.</w:t>
                      </w:r>
                    </w:p>
                    <w:p w14:paraId="6490B5CC" w14:textId="77777777" w:rsidR="007916F1" w:rsidRDefault="007916F1" w:rsidP="007916F1">
                      <w:pPr>
                        <w:jc w:val="center"/>
                      </w:pPr>
                    </w:p>
                  </w:txbxContent>
                </v:textbox>
                <w10:wrap anchorx="margin"/>
              </v:rect>
            </w:pict>
          </mc:Fallback>
        </mc:AlternateContent>
      </w:r>
      <w:r w:rsidR="007916F1">
        <w:rPr>
          <w:noProof/>
          <w:sz w:val="28"/>
          <w:szCs w:val="36"/>
        </w:rPr>
        <w:drawing>
          <wp:anchor distT="0" distB="0" distL="114300" distR="114300" simplePos="0" relativeHeight="251668480" behindDoc="0" locked="0" layoutInCell="1" allowOverlap="1" wp14:anchorId="690E7FBE" wp14:editId="0988C56C">
            <wp:simplePos x="0" y="0"/>
            <wp:positionH relativeFrom="margin">
              <wp:align>left</wp:align>
            </wp:positionH>
            <wp:positionV relativeFrom="paragraph">
              <wp:posOffset>5080</wp:posOffset>
            </wp:positionV>
            <wp:extent cx="1343025" cy="1343025"/>
            <wp:effectExtent l="0" t="0" r="0" b="0"/>
            <wp:wrapSquare wrapText="bothSides"/>
            <wp:docPr id="1812165967" name="Graphic 5" descr="Research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99069727" name="Graphic 1099069727" descr="Research with solid fill"/>
                    <pic:cNvPicPr/>
                  </pic:nvPicPr>
                  <pic:blipFill>
                    <a:blip r:embed="rId28">
                      <a:extLst>
                        <a:ext uri="{96DAC541-7B7A-43D3-8B79-37D633B846F1}">
                          <asvg:svgBlip xmlns:asvg="http://schemas.microsoft.com/office/drawing/2016/SVG/main" r:embed="rId29"/>
                        </a:ext>
                      </a:extLst>
                    </a:blip>
                    <a:stretch>
                      <a:fillRect/>
                    </a:stretch>
                  </pic:blipFill>
                  <pic:spPr>
                    <a:xfrm>
                      <a:off x="0" y="0"/>
                      <a:ext cx="1343025" cy="1343025"/>
                    </a:xfrm>
                    <a:prstGeom prst="rect">
                      <a:avLst/>
                    </a:prstGeom>
                    <a:effectLst>
                      <a:innerShdw blurRad="63500" dist="50800" dir="13500000">
                        <a:prstClr val="black">
                          <a:alpha val="50000"/>
                        </a:prstClr>
                      </a:innerShdw>
                    </a:effectLst>
                  </pic:spPr>
                </pic:pic>
              </a:graphicData>
            </a:graphic>
            <wp14:sizeRelH relativeFrom="margin">
              <wp14:pctWidth>0</wp14:pctWidth>
            </wp14:sizeRelH>
            <wp14:sizeRelV relativeFrom="margin">
              <wp14:pctHeight>0</wp14:pctHeight>
            </wp14:sizeRelV>
          </wp:anchor>
        </w:drawing>
      </w:r>
      <w:r w:rsidR="007916F1">
        <w:rPr>
          <w:rStyle w:val="Heading2Char"/>
          <w:rFonts w:ascii="Calibri" w:hAnsi="Calibri" w:cs="Calibri"/>
          <w:color w:val="auto"/>
        </w:rPr>
        <w:tab/>
      </w:r>
    </w:p>
    <w:p w14:paraId="13BED24D" w14:textId="636806D5" w:rsidR="007916F1" w:rsidRDefault="007916F1" w:rsidP="007916F1">
      <w:pPr>
        <w:tabs>
          <w:tab w:val="left" w:pos="960"/>
          <w:tab w:val="left" w:pos="4350"/>
        </w:tabs>
        <w:rPr>
          <w:rStyle w:val="Heading2Char"/>
          <w:rFonts w:ascii="Calibri" w:hAnsi="Calibri" w:cs="Calibri"/>
          <w:color w:val="auto"/>
        </w:rPr>
      </w:pPr>
      <w:r>
        <w:rPr>
          <w:rStyle w:val="Heading2Char"/>
          <w:rFonts w:ascii="Calibri" w:hAnsi="Calibri" w:cs="Calibri"/>
          <w:color w:val="auto"/>
        </w:rPr>
        <w:tab/>
      </w:r>
    </w:p>
    <w:p w14:paraId="1A969769" w14:textId="77777777" w:rsidR="007916F1" w:rsidRDefault="007916F1" w:rsidP="007916F1">
      <w:pPr>
        <w:tabs>
          <w:tab w:val="left" w:pos="4350"/>
        </w:tabs>
        <w:rPr>
          <w:rStyle w:val="Heading2Char"/>
          <w:rFonts w:ascii="Calibri" w:hAnsi="Calibri" w:cs="Calibri"/>
          <w:color w:val="auto"/>
        </w:rPr>
      </w:pPr>
    </w:p>
    <w:p w14:paraId="1E3B5CE8" w14:textId="77777777" w:rsidR="007916F1" w:rsidRDefault="007916F1" w:rsidP="007916F1">
      <w:pPr>
        <w:rPr>
          <w:rStyle w:val="Heading2Char"/>
          <w:rFonts w:ascii="Calibri" w:hAnsi="Calibri" w:cs="Calibri"/>
          <w:color w:val="auto"/>
        </w:rPr>
      </w:pPr>
    </w:p>
    <w:p w14:paraId="6667E7E0" w14:textId="77777777" w:rsidR="007916F1" w:rsidRDefault="007916F1" w:rsidP="007916F1">
      <w:pPr>
        <w:rPr>
          <w:rStyle w:val="Heading2Char"/>
          <w:rFonts w:ascii="Calibri" w:hAnsi="Calibri" w:cs="Calibri"/>
          <w:color w:val="auto"/>
        </w:rPr>
      </w:pPr>
    </w:p>
    <w:p w14:paraId="3B377409" w14:textId="77777777" w:rsidR="007916F1" w:rsidRDefault="007916F1" w:rsidP="007916F1">
      <w:pPr>
        <w:rPr>
          <w:rStyle w:val="Heading2Char"/>
          <w:rFonts w:ascii="Calibri" w:hAnsi="Calibri" w:cs="Calibri"/>
          <w:color w:val="auto"/>
        </w:rPr>
      </w:pPr>
    </w:p>
    <w:p w14:paraId="13E0FD2C" w14:textId="77777777" w:rsidR="00C43F18" w:rsidRDefault="00C43F18" w:rsidP="007916F1">
      <w:pPr>
        <w:rPr>
          <w:rStyle w:val="Heading2Char"/>
          <w:rFonts w:ascii="Calibri" w:hAnsi="Calibri" w:cs="Calibri"/>
          <w:color w:val="auto"/>
        </w:rPr>
      </w:pPr>
    </w:p>
    <w:p w14:paraId="066F798C" w14:textId="35600FD1" w:rsidR="007916F1" w:rsidRPr="007A08FE" w:rsidRDefault="007916F1" w:rsidP="007A08FE">
      <w:pPr>
        <w:rPr>
          <w:rStyle w:val="Heading2Char"/>
          <w:rFonts w:ascii="Calibri" w:hAnsi="Calibri" w:cs="Calibri"/>
          <w:color w:val="auto"/>
        </w:rPr>
      </w:pPr>
      <w:bookmarkStart w:id="77" w:name="_Toc208054599"/>
      <w:r w:rsidRPr="002F2886">
        <w:rPr>
          <w:rStyle w:val="Heading2Char"/>
          <w:rFonts w:ascii="Calibri" w:hAnsi="Calibri" w:cs="Calibri"/>
          <w:color w:val="auto"/>
        </w:rPr>
        <w:t>Contents</w:t>
      </w:r>
      <w:bookmarkEnd w:id="77"/>
    </w:p>
    <w:p w14:paraId="7D96935F" w14:textId="77777777" w:rsidR="007916F1" w:rsidRPr="002F2886" w:rsidRDefault="007916F1" w:rsidP="007916F1">
      <w:pPr>
        <w:pStyle w:val="ListParagraph"/>
        <w:numPr>
          <w:ilvl w:val="0"/>
          <w:numId w:val="54"/>
        </w:numPr>
        <w:rPr>
          <w:rStyle w:val="Heading2Char"/>
          <w:rFonts w:ascii="Calibri" w:hAnsi="Calibri" w:cs="Calibri"/>
          <w:color w:val="auto"/>
          <w:sz w:val="24"/>
          <w:szCs w:val="24"/>
        </w:rPr>
      </w:pPr>
      <w:bookmarkStart w:id="78" w:name="_Toc208054600"/>
      <w:r w:rsidRPr="002F2886">
        <w:rPr>
          <w:rStyle w:val="Heading2Char"/>
          <w:rFonts w:ascii="Calibri" w:hAnsi="Calibri" w:cs="Calibri"/>
          <w:b/>
          <w:bCs/>
          <w:color w:val="auto"/>
          <w:sz w:val="24"/>
          <w:szCs w:val="24"/>
        </w:rPr>
        <w:t xml:space="preserve">Study Participation </w:t>
      </w:r>
      <w:r w:rsidRPr="002F2886">
        <w:rPr>
          <w:rStyle w:val="Heading2Char"/>
          <w:rFonts w:ascii="Calibri" w:hAnsi="Calibri" w:cs="Calibri"/>
          <w:color w:val="auto"/>
          <w:sz w:val="24"/>
          <w:szCs w:val="24"/>
        </w:rPr>
        <w:t xml:space="preserve">– </w:t>
      </w:r>
      <w:r>
        <w:rPr>
          <w:rStyle w:val="Heading2Char"/>
          <w:rFonts w:ascii="Calibri" w:hAnsi="Calibri" w:cs="Calibri"/>
          <w:color w:val="auto"/>
          <w:sz w:val="24"/>
          <w:szCs w:val="24"/>
        </w:rPr>
        <w:t>A worksheet</w:t>
      </w:r>
      <w:r w:rsidRPr="002F2886">
        <w:rPr>
          <w:rStyle w:val="Heading2Char"/>
          <w:rFonts w:ascii="Calibri" w:hAnsi="Calibri" w:cs="Calibri"/>
          <w:color w:val="auto"/>
          <w:sz w:val="24"/>
          <w:szCs w:val="24"/>
        </w:rPr>
        <w:t xml:space="preserve"> for integrating burden-reduction strategies into study design</w:t>
      </w:r>
      <w:r>
        <w:rPr>
          <w:rStyle w:val="Heading2Char"/>
          <w:rFonts w:ascii="Calibri" w:hAnsi="Calibri" w:cs="Calibri"/>
          <w:color w:val="auto"/>
          <w:sz w:val="24"/>
          <w:szCs w:val="24"/>
        </w:rPr>
        <w:t>.</w:t>
      </w:r>
      <w:bookmarkEnd w:id="78"/>
    </w:p>
    <w:p w14:paraId="14A0A777" w14:textId="77777777" w:rsidR="007916F1" w:rsidRDefault="007916F1" w:rsidP="007916F1">
      <w:pPr>
        <w:pStyle w:val="ListParagraph"/>
        <w:numPr>
          <w:ilvl w:val="0"/>
          <w:numId w:val="54"/>
        </w:numPr>
        <w:rPr>
          <w:rStyle w:val="Heading2Char"/>
          <w:rFonts w:ascii="Calibri" w:hAnsi="Calibri" w:cs="Calibri"/>
          <w:color w:val="auto"/>
          <w:sz w:val="24"/>
          <w:szCs w:val="24"/>
        </w:rPr>
      </w:pPr>
      <w:bookmarkStart w:id="79" w:name="_Toc208054601"/>
      <w:r w:rsidRPr="00212DA2">
        <w:rPr>
          <w:rStyle w:val="Heading2Char"/>
          <w:rFonts w:ascii="Calibri" w:hAnsi="Calibri" w:cs="Calibri"/>
          <w:b/>
          <w:bCs/>
          <w:color w:val="auto"/>
          <w:sz w:val="24"/>
          <w:szCs w:val="24"/>
        </w:rPr>
        <w:t>Communication/Dissemination</w:t>
      </w:r>
      <w:r w:rsidRPr="00212DA2">
        <w:rPr>
          <w:rStyle w:val="Heading2Char"/>
          <w:rFonts w:ascii="Calibri" w:hAnsi="Calibri" w:cs="Calibri"/>
          <w:color w:val="auto"/>
          <w:sz w:val="24"/>
          <w:szCs w:val="24"/>
        </w:rPr>
        <w:t xml:space="preserve"> – </w:t>
      </w:r>
      <w:r>
        <w:rPr>
          <w:rStyle w:val="Heading2Char"/>
          <w:rFonts w:ascii="Calibri" w:hAnsi="Calibri" w:cs="Calibri"/>
          <w:color w:val="auto"/>
          <w:sz w:val="24"/>
          <w:szCs w:val="24"/>
        </w:rPr>
        <w:t xml:space="preserve">A planning tool </w:t>
      </w:r>
      <w:r w:rsidRPr="00212DA2">
        <w:rPr>
          <w:rStyle w:val="Heading2Char"/>
          <w:rFonts w:ascii="Calibri" w:hAnsi="Calibri" w:cs="Calibri"/>
          <w:color w:val="auto"/>
          <w:sz w:val="24"/>
          <w:szCs w:val="24"/>
        </w:rPr>
        <w:t>for communicating study results to patients and families</w:t>
      </w:r>
      <w:r>
        <w:rPr>
          <w:rStyle w:val="Heading2Char"/>
          <w:rFonts w:ascii="Calibri" w:hAnsi="Calibri" w:cs="Calibri"/>
          <w:color w:val="auto"/>
          <w:sz w:val="24"/>
          <w:szCs w:val="24"/>
        </w:rPr>
        <w:t>.</w:t>
      </w:r>
      <w:bookmarkEnd w:id="79"/>
    </w:p>
    <w:p w14:paraId="305B046A" w14:textId="77777777" w:rsidR="00E7647B" w:rsidRDefault="00E7647B" w:rsidP="00E7647B">
      <w:pPr>
        <w:pStyle w:val="ListParagraph"/>
        <w:rPr>
          <w:rStyle w:val="Heading2Char"/>
          <w:rFonts w:ascii="Calibri" w:hAnsi="Calibri" w:cs="Calibri"/>
          <w:color w:val="auto"/>
          <w:sz w:val="24"/>
          <w:szCs w:val="24"/>
        </w:rPr>
      </w:pPr>
    </w:p>
    <w:p w14:paraId="62CB5A81" w14:textId="3027E7D4" w:rsidR="00E7647B" w:rsidRPr="00E7647B" w:rsidRDefault="00E7647B" w:rsidP="00E7647B">
      <w:pPr>
        <w:spacing w:after="0"/>
        <w:rPr>
          <w:rStyle w:val="Heading2Char"/>
          <w:rFonts w:ascii="Calibri" w:eastAsiaTheme="minorHAnsi" w:hAnsi="Calibri" w:cs="Calibri"/>
          <w:b/>
          <w:bCs/>
          <w:color w:val="auto"/>
          <w:sz w:val="24"/>
          <w:szCs w:val="24"/>
        </w:rPr>
      </w:pPr>
      <w:r w:rsidRPr="005152C1">
        <w:rPr>
          <w:rFonts w:ascii="Calibri" w:hAnsi="Calibri" w:cs="Calibri"/>
          <w:b/>
          <w:bCs/>
        </w:rPr>
        <w:t xml:space="preserve">References: </w:t>
      </w:r>
    </w:p>
    <w:p w14:paraId="692DAE03" w14:textId="1D4B95FB" w:rsidR="00E7647B" w:rsidRPr="00E7647B" w:rsidRDefault="00E7647B" w:rsidP="00E7647B">
      <w:pPr>
        <w:spacing w:after="0"/>
        <w:rPr>
          <w:rStyle w:val="Heading2Char"/>
          <w:rFonts w:ascii="Calibri" w:hAnsi="Calibri" w:cs="Calibri"/>
          <w:color w:val="auto"/>
          <w:sz w:val="24"/>
          <w:szCs w:val="24"/>
        </w:rPr>
      </w:pPr>
      <w:r w:rsidRPr="00E7647B">
        <w:rPr>
          <w:rStyle w:val="Heading2Char"/>
          <w:rFonts w:ascii="Calibri" w:hAnsi="Calibri" w:cs="Calibri"/>
          <w:color w:val="auto"/>
          <w:sz w:val="24"/>
          <w:szCs w:val="24"/>
          <w:vertAlign w:val="superscript"/>
        </w:rPr>
        <w:t>1</w:t>
      </w:r>
      <w:r w:rsidRPr="00E7647B">
        <w:rPr>
          <w:rStyle w:val="Heading2Char"/>
          <w:rFonts w:ascii="Calibri" w:hAnsi="Calibri" w:cs="Calibri"/>
          <w:color w:val="auto"/>
          <w:sz w:val="24"/>
          <w:szCs w:val="24"/>
        </w:rPr>
        <w:t xml:space="preserve"> </w:t>
      </w:r>
      <w:hyperlink r:id="rId30" w:history="1">
        <w:r w:rsidRPr="00821A7E">
          <w:rPr>
            <w:rStyle w:val="Hyperlink"/>
            <w:rFonts w:ascii="Calibri" w:eastAsiaTheme="majorEastAsia" w:hAnsi="Calibri" w:cs="Calibri"/>
          </w:rPr>
          <w:t>https://www.pcori.org/sites/default/files/PCORI-Guidance-Design-and-Conduct-of-Trials-Real-World-Settings-Factors-to-Consider-Pragmatic-PCOR.pdf</w:t>
        </w:r>
      </w:hyperlink>
      <w:r>
        <w:rPr>
          <w:rStyle w:val="Heading2Char"/>
          <w:rFonts w:ascii="Calibri" w:hAnsi="Calibri" w:cs="Calibri"/>
          <w:color w:val="auto"/>
          <w:sz w:val="24"/>
          <w:szCs w:val="24"/>
        </w:rPr>
        <w:t xml:space="preserve"> </w:t>
      </w:r>
    </w:p>
    <w:p w14:paraId="631FC0F6" w14:textId="59F922E4" w:rsidR="007916F1" w:rsidRPr="00E7647B" w:rsidRDefault="00E7647B" w:rsidP="00E7647B">
      <w:pPr>
        <w:spacing w:after="0"/>
        <w:rPr>
          <w:rFonts w:ascii="Calibri" w:eastAsiaTheme="majorEastAsia" w:hAnsi="Calibri" w:cs="Calibri"/>
        </w:rPr>
      </w:pPr>
      <w:r w:rsidRPr="00E7647B">
        <w:rPr>
          <w:rStyle w:val="Heading2Char"/>
          <w:rFonts w:ascii="Calibri" w:hAnsi="Calibri" w:cs="Calibri"/>
          <w:color w:val="auto"/>
          <w:sz w:val="24"/>
          <w:szCs w:val="24"/>
          <w:vertAlign w:val="superscript"/>
        </w:rPr>
        <w:t xml:space="preserve">2 </w:t>
      </w:r>
      <w:hyperlink r:id="rId31" w:history="1">
        <w:r w:rsidRPr="00821A7E">
          <w:rPr>
            <w:rStyle w:val="Hyperlink"/>
            <w:rFonts w:ascii="Calibri" w:eastAsiaTheme="majorEastAsia" w:hAnsi="Calibri" w:cs="Calibri"/>
          </w:rPr>
          <w:t>https://www.pcori.org/research-related-projects/about-our-research/returning-study-results-participants-important-responsibility</w:t>
        </w:r>
      </w:hyperlink>
      <w:r>
        <w:rPr>
          <w:rStyle w:val="Heading2Char"/>
          <w:rFonts w:ascii="Calibri" w:hAnsi="Calibri" w:cs="Calibri"/>
          <w:color w:val="auto"/>
          <w:sz w:val="24"/>
          <w:szCs w:val="24"/>
        </w:rPr>
        <w:t xml:space="preserve"> </w:t>
      </w:r>
    </w:p>
    <w:p w14:paraId="7D548BD3" w14:textId="35EA24FD" w:rsidR="00CF1A77" w:rsidRPr="00CD63E1" w:rsidRDefault="00312D07" w:rsidP="00E9624D">
      <w:pPr>
        <w:pStyle w:val="Heading2"/>
        <w:rPr>
          <w:rStyle w:val="Heading2Char"/>
          <w:rFonts w:ascii="Calibri" w:hAnsi="Calibri" w:cs="Calibri"/>
          <w:color w:val="auto"/>
        </w:rPr>
      </w:pPr>
      <w:bookmarkStart w:id="80" w:name="_Toc204955798"/>
      <w:bookmarkStart w:id="81" w:name="_Toc208054602"/>
      <w:r w:rsidRPr="00CD63E1">
        <w:rPr>
          <w:rStyle w:val="Heading2Char"/>
          <w:rFonts w:ascii="Calibri" w:hAnsi="Calibri" w:cs="Calibri"/>
          <w:color w:val="auto"/>
        </w:rPr>
        <w:lastRenderedPageBreak/>
        <w:t>Reducing the Burden of Study Participation</w:t>
      </w:r>
      <w:r w:rsidR="00037C18" w:rsidRPr="00CD63E1">
        <w:rPr>
          <w:rStyle w:val="Heading2Char"/>
          <w:rFonts w:ascii="Calibri" w:hAnsi="Calibri" w:cs="Calibri"/>
          <w:color w:val="auto"/>
        </w:rPr>
        <w:t xml:space="preserve"> Worksheet</w:t>
      </w:r>
      <w:bookmarkEnd w:id="80"/>
      <w:bookmarkEnd w:id="81"/>
    </w:p>
    <w:p w14:paraId="21054193" w14:textId="1A53CC78" w:rsidR="00312D07" w:rsidRDefault="00312D07" w:rsidP="00754EC2">
      <w:pPr>
        <w:spacing w:after="0"/>
        <w:rPr>
          <w:rFonts w:ascii="Calibri" w:hAnsi="Calibri" w:cs="Calibri"/>
        </w:rPr>
      </w:pPr>
      <w:r w:rsidRPr="001050E3">
        <w:rPr>
          <w:rFonts w:ascii="Calibri" w:hAnsi="Calibri" w:cs="Calibri"/>
          <w:b/>
          <w:bCs/>
        </w:rPr>
        <w:t>Instructions:</w:t>
      </w:r>
      <w:r>
        <w:rPr>
          <w:rStyle w:val="Heading2Char"/>
        </w:rPr>
        <w:t xml:space="preserve"> </w:t>
      </w:r>
      <w:r w:rsidR="00023F1A">
        <w:rPr>
          <w:rFonts w:ascii="Calibri" w:hAnsi="Calibri" w:cs="Calibri"/>
        </w:rPr>
        <w:t>T</w:t>
      </w:r>
      <w:r w:rsidRPr="00312D07">
        <w:rPr>
          <w:rFonts w:ascii="Calibri" w:hAnsi="Calibri" w:cs="Calibri"/>
        </w:rPr>
        <w:t xml:space="preserve">his worksheet </w:t>
      </w:r>
      <w:r w:rsidR="00D55044">
        <w:rPr>
          <w:rFonts w:ascii="Calibri" w:hAnsi="Calibri" w:cs="Calibri"/>
        </w:rPr>
        <w:t xml:space="preserve">helps integrate strategies to reduce </w:t>
      </w:r>
      <w:r w:rsidRPr="00312D07">
        <w:rPr>
          <w:rFonts w:ascii="Calibri" w:hAnsi="Calibri" w:cs="Calibri"/>
        </w:rPr>
        <w:t xml:space="preserve">time, emotional, logistical, and medical burdens </w:t>
      </w:r>
      <w:r w:rsidR="00D55044">
        <w:rPr>
          <w:rFonts w:ascii="Calibri" w:hAnsi="Calibri" w:cs="Calibri"/>
        </w:rPr>
        <w:t>on</w:t>
      </w:r>
      <w:r w:rsidRPr="00312D07">
        <w:rPr>
          <w:rFonts w:ascii="Calibri" w:hAnsi="Calibri" w:cs="Calibri"/>
        </w:rPr>
        <w:t xml:space="preserve"> PFIC patients and families participating in your study. </w:t>
      </w:r>
      <w:r w:rsidR="00023F1A">
        <w:rPr>
          <w:rFonts w:ascii="Calibri" w:hAnsi="Calibri" w:cs="Calibri"/>
        </w:rPr>
        <w:t>As before, t</w:t>
      </w:r>
      <w:r w:rsidR="00023F1A" w:rsidRPr="00312D07">
        <w:rPr>
          <w:rFonts w:ascii="Calibri" w:hAnsi="Calibri" w:cs="Calibri"/>
        </w:rPr>
        <w:t xml:space="preserve">hese </w:t>
      </w:r>
      <w:r w:rsidR="00D55044">
        <w:rPr>
          <w:rFonts w:ascii="Calibri" w:hAnsi="Calibri" w:cs="Calibri"/>
        </w:rPr>
        <w:t>ideas</w:t>
      </w:r>
      <w:r w:rsidRPr="00312D07">
        <w:rPr>
          <w:rFonts w:ascii="Calibri" w:hAnsi="Calibri" w:cs="Calibri"/>
        </w:rPr>
        <w:t xml:space="preserve"> were developed through Project IMPACT and reflect what the PFIC community identified as important for supporting participation in patient-centered </w:t>
      </w:r>
      <w:r w:rsidR="00D55044">
        <w:rPr>
          <w:rFonts w:ascii="Calibri" w:hAnsi="Calibri" w:cs="Calibri"/>
        </w:rPr>
        <w:t>CER.</w:t>
      </w:r>
    </w:p>
    <w:p w14:paraId="10FC4E25" w14:textId="1D186505" w:rsidR="00F14952" w:rsidRDefault="00F14952" w:rsidP="00F14952">
      <w:pPr>
        <w:spacing w:after="0"/>
        <w:rPr>
          <w:rFonts w:ascii="Calibri" w:hAnsi="Calibri" w:cs="Calibri"/>
          <w:i/>
          <w:iCs/>
          <w:color w:val="0F4761" w:themeColor="accent1" w:themeShade="BF"/>
        </w:rPr>
      </w:pPr>
      <w:r w:rsidRPr="00CB1008">
        <w:rPr>
          <w:rFonts w:ascii="Segoe UI Emoji" w:hAnsi="Segoe UI Emoji" w:cs="Segoe UI Emoji"/>
          <w:color w:val="0F4761" w:themeColor="accent1" w:themeShade="BF"/>
        </w:rPr>
        <w:t>🖱️</w:t>
      </w:r>
      <w:r w:rsidRPr="00CB1008">
        <w:rPr>
          <w:rFonts w:ascii="Calibri" w:hAnsi="Calibri" w:cs="Calibri"/>
          <w:color w:val="0F4761" w:themeColor="accent1" w:themeShade="BF"/>
        </w:rPr>
        <w:t>: ̗̀</w:t>
      </w:r>
      <w:r w:rsidRPr="00CB1008">
        <w:rPr>
          <w:rFonts w:ascii="Segoe UI Symbol" w:hAnsi="Segoe UI Symbol" w:cs="Segoe UI Symbol"/>
          <w:color w:val="0F4761" w:themeColor="accent1" w:themeShade="BF"/>
        </w:rPr>
        <w:t>➛</w:t>
      </w:r>
      <w:r w:rsidRPr="00CB1008">
        <w:rPr>
          <w:rFonts w:ascii="Calibri" w:hAnsi="Calibri" w:cs="Calibri"/>
          <w:i/>
          <w:iCs/>
          <w:color w:val="0F4761" w:themeColor="accent1" w:themeShade="BF"/>
        </w:rPr>
        <w:t xml:space="preserve"> IMPACT Roadmap Section</w:t>
      </w:r>
      <w:r>
        <w:rPr>
          <w:rFonts w:ascii="Calibri" w:hAnsi="Calibri" w:cs="Calibri"/>
          <w:i/>
          <w:iCs/>
          <w:color w:val="0F4761" w:themeColor="accent1" w:themeShade="BF"/>
        </w:rPr>
        <w:t xml:space="preserve">: </w:t>
      </w:r>
      <w:hyperlink r:id="rId32" w:history="1">
        <w:r w:rsidRPr="00312D5F">
          <w:rPr>
            <w:rStyle w:val="Hyperlink"/>
            <w:rFonts w:ascii="Calibri" w:hAnsi="Calibri" w:cs="Calibri"/>
            <w:i/>
            <w:iCs/>
            <w:color w:val="345964" w:themeColor="hyperlink" w:themeShade="BF"/>
          </w:rPr>
          <w:t>https://impactroadmap.pfic.org/strategies-to-reduce-the-burden-of-study-participation/</w:t>
        </w:r>
      </w:hyperlink>
      <w:r>
        <w:rPr>
          <w:rFonts w:ascii="Calibri" w:hAnsi="Calibri" w:cs="Calibri"/>
          <w:i/>
          <w:iCs/>
          <w:color w:val="0F4761" w:themeColor="accent1" w:themeShade="BF"/>
        </w:rPr>
        <w:t xml:space="preserve"> </w:t>
      </w:r>
    </w:p>
    <w:p w14:paraId="41F5452B" w14:textId="17411D56" w:rsidR="00F14952" w:rsidRPr="00F14952" w:rsidRDefault="00000000" w:rsidP="00312D07">
      <w:pPr>
        <w:rPr>
          <w:rFonts w:ascii="Calibri" w:hAnsi="Calibri" w:cs="Calibri"/>
          <w:i/>
          <w:iCs/>
          <w:color w:val="0F4761" w:themeColor="accent1" w:themeShade="BF"/>
        </w:rPr>
      </w:pPr>
      <w:r>
        <w:rPr>
          <w:rFonts w:ascii="Calibri" w:hAnsi="Calibri" w:cs="Calibri"/>
          <w:noProof/>
        </w:rPr>
        <w:pict w14:anchorId="106C8C68">
          <v:rect id="_x0000_i1030" alt="" style="width:468pt;height:.05pt;mso-width-percent:0;mso-height-percent:0;mso-width-percent:0;mso-height-percent:0" o:hralign="center" o:hrstd="t" o:hr="t" fillcolor="#a0a0a0" stroked="f"/>
        </w:pict>
      </w:r>
    </w:p>
    <w:p w14:paraId="5064AEEA" w14:textId="2709E0D3" w:rsidR="00312D07" w:rsidRPr="003627AB" w:rsidRDefault="00A34DCD" w:rsidP="00A34DCD">
      <w:pPr>
        <w:pStyle w:val="TableParagraph"/>
        <w:tabs>
          <w:tab w:val="left" w:pos="766"/>
        </w:tabs>
        <w:ind w:left="0" w:firstLine="0"/>
        <w:rPr>
          <w:b/>
          <w:bCs/>
          <w:sz w:val="24"/>
        </w:rPr>
      </w:pPr>
      <w:r w:rsidRPr="003627AB">
        <w:rPr>
          <w:b/>
          <w:bCs/>
          <w:sz w:val="24"/>
        </w:rPr>
        <w:t>Create a trusted and welcoming</w:t>
      </w:r>
      <w:r w:rsidRPr="003627AB">
        <w:rPr>
          <w:b/>
          <w:bCs/>
          <w:spacing w:val="-3"/>
          <w:sz w:val="24"/>
        </w:rPr>
        <w:t xml:space="preserve"> </w:t>
      </w:r>
      <w:r w:rsidRPr="003627AB">
        <w:rPr>
          <w:b/>
          <w:bCs/>
          <w:sz w:val="24"/>
        </w:rPr>
        <w:t>environment</w:t>
      </w:r>
    </w:p>
    <w:tbl>
      <w:tblPr>
        <w:tblStyle w:val="TableGrid"/>
        <w:tblW w:w="1421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
      <w:tblGrid>
        <w:gridCol w:w="3121"/>
        <w:gridCol w:w="1231"/>
        <w:gridCol w:w="9860"/>
      </w:tblGrid>
      <w:tr w:rsidR="00312D07" w:rsidRPr="00412962" w14:paraId="05903F37" w14:textId="77777777" w:rsidTr="00A073E9">
        <w:tc>
          <w:tcPr>
            <w:tcW w:w="3121" w:type="dxa"/>
            <w:shd w:val="clear" w:color="auto" w:fill="BA7FED"/>
          </w:tcPr>
          <w:p w14:paraId="243CAB50" w14:textId="77777777" w:rsidR="00312D07" w:rsidRPr="005415EB" w:rsidRDefault="00312D07" w:rsidP="00E87346">
            <w:pPr>
              <w:rPr>
                <w:rFonts w:ascii="Calibri" w:hAnsi="Calibri" w:cs="Calibri"/>
                <w:b/>
                <w:bCs/>
                <w:color w:val="FFFFFF" w:themeColor="background1"/>
              </w:rPr>
            </w:pPr>
            <w:r w:rsidRPr="005415EB">
              <w:rPr>
                <w:rFonts w:ascii="Calibri" w:hAnsi="Calibri" w:cs="Calibri"/>
                <w:b/>
                <w:bCs/>
                <w:color w:val="FFFFFF" w:themeColor="background1"/>
              </w:rPr>
              <w:t>Strategy</w:t>
            </w:r>
          </w:p>
        </w:tc>
        <w:tc>
          <w:tcPr>
            <w:tcW w:w="1231" w:type="dxa"/>
            <w:shd w:val="clear" w:color="auto" w:fill="BA7FED"/>
          </w:tcPr>
          <w:p w14:paraId="4684EFC2" w14:textId="77777777" w:rsidR="00312D07" w:rsidRPr="005415EB" w:rsidRDefault="00312D07" w:rsidP="00E87346">
            <w:pPr>
              <w:rPr>
                <w:rFonts w:ascii="Calibri" w:hAnsi="Calibri" w:cs="Calibri"/>
                <w:b/>
                <w:bCs/>
                <w:color w:val="FFFFFF" w:themeColor="background1"/>
              </w:rPr>
            </w:pPr>
            <w:r w:rsidRPr="005415EB">
              <w:rPr>
                <w:rFonts w:ascii="Calibri" w:hAnsi="Calibri" w:cs="Calibri"/>
                <w:b/>
                <w:bCs/>
                <w:color w:val="FFFFFF" w:themeColor="background1"/>
              </w:rPr>
              <w:t>Planned?</w:t>
            </w:r>
          </w:p>
        </w:tc>
        <w:tc>
          <w:tcPr>
            <w:tcW w:w="9860" w:type="dxa"/>
            <w:shd w:val="clear" w:color="auto" w:fill="BA7FED"/>
          </w:tcPr>
          <w:p w14:paraId="74EEBB31" w14:textId="79C7780D" w:rsidR="00312D07" w:rsidRPr="005415EB" w:rsidRDefault="00312D07" w:rsidP="00E87346">
            <w:pPr>
              <w:rPr>
                <w:rFonts w:ascii="Calibri" w:hAnsi="Calibri" w:cs="Calibri"/>
                <w:b/>
                <w:bCs/>
                <w:color w:val="FFFFFF" w:themeColor="background1"/>
              </w:rPr>
            </w:pPr>
            <w:r w:rsidRPr="005415EB">
              <w:rPr>
                <w:rFonts w:ascii="Calibri" w:hAnsi="Calibri" w:cs="Calibri"/>
                <w:b/>
                <w:bCs/>
                <w:color w:val="FFFFFF" w:themeColor="background1"/>
              </w:rPr>
              <w:t>Notes/Implementation Plan</w:t>
            </w:r>
          </w:p>
        </w:tc>
      </w:tr>
      <w:tr w:rsidR="00312D07" w:rsidRPr="00E83FAF" w14:paraId="60CE0E4C" w14:textId="77777777" w:rsidTr="00A96832">
        <w:tc>
          <w:tcPr>
            <w:tcW w:w="3121" w:type="dxa"/>
            <w:shd w:val="clear" w:color="auto" w:fill="E8E8E8" w:themeFill="background2"/>
            <w:vAlign w:val="center"/>
          </w:tcPr>
          <w:p w14:paraId="1B7D5F6B" w14:textId="77777777" w:rsidR="00624C6E" w:rsidRDefault="00624C6E" w:rsidP="00312D07">
            <w:pPr>
              <w:rPr>
                <w:rFonts w:ascii="Calibri" w:hAnsi="Calibri" w:cs="Calibri"/>
              </w:rPr>
            </w:pPr>
          </w:p>
          <w:p w14:paraId="4BE5B72F" w14:textId="46B15101" w:rsidR="00312D07" w:rsidRDefault="00312D07" w:rsidP="00312D07">
            <w:pPr>
              <w:rPr>
                <w:rFonts w:ascii="Calibri" w:hAnsi="Calibri" w:cs="Calibri"/>
              </w:rPr>
            </w:pPr>
            <w:r w:rsidRPr="00312D07">
              <w:rPr>
                <w:rFonts w:ascii="Calibri" w:hAnsi="Calibri" w:cs="Calibri"/>
              </w:rPr>
              <w:t>A strong recommendation from a trusted physician</w:t>
            </w:r>
          </w:p>
          <w:p w14:paraId="18D61608" w14:textId="6B02BD3D" w:rsidR="00624C6E" w:rsidRDefault="00624C6E" w:rsidP="00312D07">
            <w:pPr>
              <w:rPr>
                <w:rFonts w:ascii="Calibri" w:hAnsi="Calibri" w:cs="Calibri"/>
                <w:bCs/>
              </w:rPr>
            </w:pPr>
          </w:p>
        </w:tc>
        <w:tc>
          <w:tcPr>
            <w:tcW w:w="1231" w:type="dxa"/>
            <w:shd w:val="clear" w:color="auto" w:fill="E8E8E8" w:themeFill="background2"/>
            <w:vAlign w:val="center"/>
          </w:tcPr>
          <w:p w14:paraId="6817FA30" w14:textId="77777777" w:rsidR="00312D07" w:rsidRPr="008C2D7F" w:rsidRDefault="00312D07" w:rsidP="00312D07">
            <w:pPr>
              <w:jc w:val="center"/>
              <w:rPr>
                <w:rFonts w:ascii="Segoe UI Symbol" w:hAnsi="Segoe UI Symbol" w:cs="Segoe UI Symbol"/>
                <w:color w:val="747474" w:themeColor="background2" w:themeShade="80"/>
              </w:rPr>
            </w:pPr>
            <w:r w:rsidRPr="008C2D7F">
              <w:rPr>
                <w:rFonts w:ascii="Segoe UI Symbol" w:hAnsi="Segoe UI Symbol" w:cs="Segoe UI Symbol"/>
                <w:color w:val="747474" w:themeColor="background2" w:themeShade="80"/>
              </w:rPr>
              <w:t>☐</w:t>
            </w:r>
          </w:p>
        </w:tc>
        <w:tc>
          <w:tcPr>
            <w:tcW w:w="9860" w:type="dxa"/>
            <w:shd w:val="clear" w:color="auto" w:fill="E8E8E8" w:themeFill="background2"/>
            <w:vAlign w:val="center"/>
          </w:tcPr>
          <w:p w14:paraId="7AE5E6A4" w14:textId="226D8BE3" w:rsidR="00312D07" w:rsidRPr="00624C6E" w:rsidRDefault="00A67E64" w:rsidP="00312D07">
            <w:pPr>
              <w:rPr>
                <w:rFonts w:ascii="Calibri" w:hAnsi="Calibri" w:cs="Calibri"/>
                <w:i/>
                <w:iCs/>
                <w:color w:val="747474" w:themeColor="background2" w:themeShade="80"/>
              </w:rPr>
            </w:pPr>
            <w:r w:rsidRPr="00624C6E">
              <w:rPr>
                <w:rFonts w:ascii="Calibri" w:hAnsi="Calibri" w:cs="Calibri"/>
                <w:i/>
                <w:iCs/>
                <w:color w:val="747474" w:themeColor="background2" w:themeShade="80"/>
              </w:rPr>
              <w:t xml:space="preserve">Example(s): </w:t>
            </w:r>
            <w:r w:rsidR="005473B9" w:rsidRPr="00624C6E">
              <w:rPr>
                <w:rFonts w:ascii="Calibri" w:hAnsi="Calibri" w:cs="Calibri"/>
                <w:i/>
                <w:iCs/>
                <w:color w:val="747474" w:themeColor="background2" w:themeShade="80"/>
              </w:rPr>
              <w:t>s</w:t>
            </w:r>
            <w:r w:rsidRPr="00624C6E">
              <w:rPr>
                <w:rFonts w:ascii="Calibri" w:hAnsi="Calibri" w:cs="Calibri"/>
                <w:i/>
                <w:iCs/>
                <w:color w:val="747474" w:themeColor="background2" w:themeShade="80"/>
              </w:rPr>
              <w:t>hare study information with local physicians</w:t>
            </w:r>
          </w:p>
        </w:tc>
      </w:tr>
      <w:tr w:rsidR="00312D07" w:rsidRPr="00E83FAF" w14:paraId="126ECAF6" w14:textId="77777777" w:rsidTr="00A96832">
        <w:tc>
          <w:tcPr>
            <w:tcW w:w="3121" w:type="dxa"/>
            <w:vAlign w:val="center"/>
          </w:tcPr>
          <w:p w14:paraId="401E92D2" w14:textId="77777777" w:rsidR="00624C6E" w:rsidRDefault="00624C6E" w:rsidP="00312D07">
            <w:pPr>
              <w:rPr>
                <w:rFonts w:ascii="Calibri" w:hAnsi="Calibri" w:cs="Calibri"/>
              </w:rPr>
            </w:pPr>
          </w:p>
          <w:p w14:paraId="658F9641" w14:textId="77777777" w:rsidR="00312D07" w:rsidRDefault="00312D07" w:rsidP="00312D07">
            <w:pPr>
              <w:rPr>
                <w:rFonts w:ascii="Calibri" w:hAnsi="Calibri" w:cs="Calibri"/>
              </w:rPr>
            </w:pPr>
            <w:r w:rsidRPr="00312D07">
              <w:rPr>
                <w:rFonts w:ascii="Calibri" w:hAnsi="Calibri" w:cs="Calibri"/>
              </w:rPr>
              <w:t>Mental health or psychological support if needed</w:t>
            </w:r>
          </w:p>
          <w:p w14:paraId="113519AE" w14:textId="33C24D5C" w:rsidR="00624C6E" w:rsidRDefault="00624C6E" w:rsidP="00312D07">
            <w:pPr>
              <w:rPr>
                <w:rFonts w:ascii="Calibri" w:hAnsi="Calibri" w:cs="Calibri"/>
                <w:bCs/>
              </w:rPr>
            </w:pPr>
          </w:p>
        </w:tc>
        <w:tc>
          <w:tcPr>
            <w:tcW w:w="1231" w:type="dxa"/>
            <w:vAlign w:val="center"/>
          </w:tcPr>
          <w:p w14:paraId="3D26EF3E" w14:textId="77777777" w:rsidR="00312D07" w:rsidRPr="008C2D7F" w:rsidRDefault="00312D07" w:rsidP="00312D07">
            <w:pPr>
              <w:jc w:val="center"/>
              <w:rPr>
                <w:rFonts w:ascii="Segoe UI Symbol" w:hAnsi="Segoe UI Symbol" w:cs="Segoe UI Symbol"/>
                <w:color w:val="747474" w:themeColor="background2" w:themeShade="80"/>
              </w:rPr>
            </w:pPr>
            <w:r w:rsidRPr="008C2D7F">
              <w:rPr>
                <w:rFonts w:ascii="Segoe UI Symbol" w:hAnsi="Segoe UI Symbol" w:cs="Segoe UI Symbol"/>
                <w:color w:val="747474" w:themeColor="background2" w:themeShade="80"/>
              </w:rPr>
              <w:t>☐</w:t>
            </w:r>
          </w:p>
        </w:tc>
        <w:tc>
          <w:tcPr>
            <w:tcW w:w="9860" w:type="dxa"/>
            <w:vAlign w:val="center"/>
          </w:tcPr>
          <w:p w14:paraId="4FA1EF86" w14:textId="07A9A514" w:rsidR="00312D07" w:rsidRPr="00624C6E" w:rsidRDefault="00A67E64" w:rsidP="00312D07">
            <w:pPr>
              <w:rPr>
                <w:rFonts w:ascii="Calibri" w:hAnsi="Calibri" w:cs="Calibri"/>
                <w:i/>
                <w:iCs/>
                <w:color w:val="747474" w:themeColor="background2" w:themeShade="80"/>
              </w:rPr>
            </w:pPr>
            <w:r w:rsidRPr="00624C6E">
              <w:rPr>
                <w:rFonts w:ascii="Calibri" w:hAnsi="Calibri" w:cs="Calibri"/>
                <w:i/>
                <w:iCs/>
                <w:color w:val="747474" w:themeColor="background2" w:themeShade="80"/>
              </w:rPr>
              <w:t xml:space="preserve">Example(s): </w:t>
            </w:r>
            <w:r w:rsidR="005473B9" w:rsidRPr="00624C6E">
              <w:rPr>
                <w:rFonts w:ascii="Calibri" w:hAnsi="Calibri" w:cs="Calibri"/>
                <w:i/>
                <w:iCs/>
                <w:color w:val="747474" w:themeColor="background2" w:themeShade="80"/>
              </w:rPr>
              <w:t>o</w:t>
            </w:r>
            <w:r w:rsidRPr="00624C6E">
              <w:rPr>
                <w:rFonts w:ascii="Calibri" w:hAnsi="Calibri" w:cs="Calibri"/>
                <w:i/>
                <w:iCs/>
                <w:color w:val="747474" w:themeColor="background2" w:themeShade="80"/>
              </w:rPr>
              <w:t xml:space="preserve">ffer participants 1:1 sessions with psychologist </w:t>
            </w:r>
          </w:p>
        </w:tc>
      </w:tr>
      <w:tr w:rsidR="00312D07" w:rsidRPr="00E83FAF" w14:paraId="0A978FCD" w14:textId="77777777" w:rsidTr="00A96832">
        <w:tc>
          <w:tcPr>
            <w:tcW w:w="3121" w:type="dxa"/>
            <w:shd w:val="clear" w:color="auto" w:fill="E8E8E8" w:themeFill="background2"/>
            <w:vAlign w:val="center"/>
          </w:tcPr>
          <w:p w14:paraId="6AB7BE78" w14:textId="77777777" w:rsidR="00624C6E" w:rsidRDefault="00624C6E" w:rsidP="00312D07">
            <w:pPr>
              <w:rPr>
                <w:rFonts w:ascii="Calibri" w:hAnsi="Calibri" w:cs="Calibri"/>
              </w:rPr>
            </w:pPr>
          </w:p>
          <w:p w14:paraId="3E6224D5" w14:textId="562BD5D9" w:rsidR="00312D07" w:rsidRDefault="00312D07" w:rsidP="00312D07">
            <w:pPr>
              <w:rPr>
                <w:rFonts w:ascii="Calibri" w:hAnsi="Calibri" w:cs="Calibri"/>
              </w:rPr>
            </w:pPr>
            <w:r w:rsidRPr="00312D07">
              <w:rPr>
                <w:rFonts w:ascii="Calibri" w:hAnsi="Calibri" w:cs="Calibri"/>
              </w:rPr>
              <w:t>A dedicated case manager or care coordinator</w:t>
            </w:r>
          </w:p>
          <w:p w14:paraId="0152173B" w14:textId="38EF4EB6" w:rsidR="00624C6E" w:rsidRDefault="00624C6E" w:rsidP="00312D07">
            <w:pPr>
              <w:rPr>
                <w:rFonts w:ascii="Calibri" w:hAnsi="Calibri" w:cs="Calibri"/>
                <w:bCs/>
              </w:rPr>
            </w:pPr>
          </w:p>
        </w:tc>
        <w:tc>
          <w:tcPr>
            <w:tcW w:w="1231" w:type="dxa"/>
            <w:shd w:val="clear" w:color="auto" w:fill="E8E8E8" w:themeFill="background2"/>
            <w:vAlign w:val="center"/>
          </w:tcPr>
          <w:p w14:paraId="4551EDC7" w14:textId="0ACA85F3" w:rsidR="00312D07" w:rsidRPr="008C2D7F" w:rsidRDefault="00312D07" w:rsidP="00312D07">
            <w:pPr>
              <w:jc w:val="center"/>
              <w:rPr>
                <w:rFonts w:ascii="Segoe UI Symbol" w:hAnsi="Segoe UI Symbol" w:cs="Segoe UI Symbol"/>
                <w:color w:val="747474" w:themeColor="background2" w:themeShade="80"/>
              </w:rPr>
            </w:pPr>
            <w:r w:rsidRPr="008C2D7F">
              <w:rPr>
                <w:rFonts w:ascii="Segoe UI Symbol" w:hAnsi="Segoe UI Symbol" w:cs="Segoe UI Symbol"/>
                <w:color w:val="747474" w:themeColor="background2" w:themeShade="80"/>
              </w:rPr>
              <w:t>☐</w:t>
            </w:r>
          </w:p>
        </w:tc>
        <w:tc>
          <w:tcPr>
            <w:tcW w:w="9860" w:type="dxa"/>
            <w:shd w:val="clear" w:color="auto" w:fill="E8E8E8" w:themeFill="background2"/>
            <w:vAlign w:val="center"/>
          </w:tcPr>
          <w:p w14:paraId="731BBFBC" w14:textId="23915315" w:rsidR="00312D07" w:rsidRPr="00624C6E" w:rsidRDefault="00A67E64" w:rsidP="00312D07">
            <w:pPr>
              <w:rPr>
                <w:rFonts w:ascii="Calibri" w:hAnsi="Calibri" w:cs="Calibri"/>
                <w:i/>
                <w:iCs/>
                <w:color w:val="747474" w:themeColor="background2" w:themeShade="80"/>
              </w:rPr>
            </w:pPr>
            <w:r w:rsidRPr="00624C6E">
              <w:rPr>
                <w:rFonts w:ascii="Calibri" w:hAnsi="Calibri" w:cs="Calibri"/>
                <w:i/>
                <w:iCs/>
                <w:color w:val="747474" w:themeColor="background2" w:themeShade="80"/>
              </w:rPr>
              <w:t xml:space="preserve">Example(s): </w:t>
            </w:r>
            <w:r w:rsidR="005473B9" w:rsidRPr="00624C6E">
              <w:rPr>
                <w:rFonts w:ascii="Calibri" w:hAnsi="Calibri" w:cs="Calibri"/>
                <w:i/>
                <w:iCs/>
                <w:color w:val="747474" w:themeColor="background2" w:themeShade="80"/>
              </w:rPr>
              <w:t>a</w:t>
            </w:r>
            <w:r w:rsidRPr="00624C6E">
              <w:rPr>
                <w:rFonts w:ascii="Calibri" w:hAnsi="Calibri" w:cs="Calibri"/>
                <w:i/>
                <w:iCs/>
                <w:color w:val="747474" w:themeColor="background2" w:themeShade="80"/>
              </w:rPr>
              <w:t>ssign a single point of contact for each family to assist with scheduling, transportation support, and follow-up needs</w:t>
            </w:r>
          </w:p>
        </w:tc>
      </w:tr>
      <w:tr w:rsidR="00312D07" w:rsidRPr="00E83FAF" w14:paraId="723C957D" w14:textId="77777777" w:rsidTr="00A96832">
        <w:tc>
          <w:tcPr>
            <w:tcW w:w="3121" w:type="dxa"/>
            <w:vAlign w:val="center"/>
          </w:tcPr>
          <w:p w14:paraId="418968AC" w14:textId="77777777" w:rsidR="00624C6E" w:rsidRDefault="00624C6E" w:rsidP="00312D07">
            <w:pPr>
              <w:rPr>
                <w:rFonts w:ascii="Calibri" w:hAnsi="Calibri" w:cs="Calibri"/>
              </w:rPr>
            </w:pPr>
          </w:p>
          <w:p w14:paraId="5BDBAAA8" w14:textId="77777777" w:rsidR="00312D07" w:rsidRDefault="00312D07" w:rsidP="00312D07">
            <w:pPr>
              <w:rPr>
                <w:rFonts w:ascii="Calibri" w:hAnsi="Calibri" w:cs="Calibri"/>
              </w:rPr>
            </w:pPr>
            <w:r w:rsidRPr="00312D07">
              <w:rPr>
                <w:rFonts w:ascii="Calibri" w:hAnsi="Calibri" w:cs="Calibri"/>
              </w:rPr>
              <w:t>A communication specialist trained to answer questions</w:t>
            </w:r>
          </w:p>
          <w:p w14:paraId="0EA2639F" w14:textId="2612FD3A" w:rsidR="00624C6E" w:rsidRDefault="00624C6E" w:rsidP="00312D07">
            <w:pPr>
              <w:rPr>
                <w:rFonts w:ascii="Calibri" w:hAnsi="Calibri" w:cs="Calibri"/>
                <w:bCs/>
              </w:rPr>
            </w:pPr>
          </w:p>
        </w:tc>
        <w:tc>
          <w:tcPr>
            <w:tcW w:w="1231" w:type="dxa"/>
            <w:vAlign w:val="center"/>
          </w:tcPr>
          <w:p w14:paraId="06D48549" w14:textId="03D8BEEE" w:rsidR="00312D07" w:rsidRPr="008C2D7F" w:rsidRDefault="00312D07" w:rsidP="00312D07">
            <w:pPr>
              <w:jc w:val="center"/>
              <w:rPr>
                <w:rFonts w:ascii="Segoe UI Symbol" w:hAnsi="Segoe UI Symbol" w:cs="Segoe UI Symbol"/>
                <w:color w:val="747474" w:themeColor="background2" w:themeShade="80"/>
              </w:rPr>
            </w:pPr>
            <w:r w:rsidRPr="008C2D7F">
              <w:rPr>
                <w:rFonts w:ascii="Segoe UI Symbol" w:hAnsi="Segoe UI Symbol" w:cs="Segoe UI Symbol"/>
                <w:color w:val="747474" w:themeColor="background2" w:themeShade="80"/>
              </w:rPr>
              <w:t>☐</w:t>
            </w:r>
          </w:p>
        </w:tc>
        <w:tc>
          <w:tcPr>
            <w:tcW w:w="9860" w:type="dxa"/>
            <w:vAlign w:val="center"/>
          </w:tcPr>
          <w:p w14:paraId="2209EFAD" w14:textId="734C4539" w:rsidR="00312D07" w:rsidRPr="00624C6E" w:rsidRDefault="001246CB" w:rsidP="00312D07">
            <w:pPr>
              <w:rPr>
                <w:rFonts w:ascii="Calibri" w:hAnsi="Calibri" w:cs="Calibri"/>
                <w:i/>
                <w:iCs/>
                <w:color w:val="747474" w:themeColor="background2" w:themeShade="80"/>
              </w:rPr>
            </w:pPr>
            <w:r w:rsidRPr="00624C6E">
              <w:rPr>
                <w:rFonts w:ascii="Calibri" w:hAnsi="Calibri" w:cs="Calibri"/>
                <w:i/>
                <w:iCs/>
                <w:color w:val="747474" w:themeColor="background2" w:themeShade="80"/>
              </w:rPr>
              <w:t xml:space="preserve">Example(s): </w:t>
            </w:r>
            <w:r w:rsidR="005473B9" w:rsidRPr="00624C6E">
              <w:rPr>
                <w:rFonts w:ascii="Calibri" w:hAnsi="Calibri" w:cs="Calibri"/>
                <w:i/>
                <w:iCs/>
                <w:color w:val="747474" w:themeColor="background2" w:themeShade="80"/>
              </w:rPr>
              <w:t>p</w:t>
            </w:r>
            <w:r w:rsidRPr="00624C6E">
              <w:rPr>
                <w:rFonts w:ascii="Calibri" w:hAnsi="Calibri" w:cs="Calibri"/>
                <w:i/>
                <w:iCs/>
                <w:color w:val="747474" w:themeColor="background2" w:themeShade="80"/>
              </w:rPr>
              <w:t>rovide a research liaison available by phone/email to explain study details in plain language</w:t>
            </w:r>
          </w:p>
        </w:tc>
      </w:tr>
      <w:tr w:rsidR="00312D07" w:rsidRPr="00E83FAF" w14:paraId="19B4CB0A" w14:textId="77777777" w:rsidTr="00A96832">
        <w:tc>
          <w:tcPr>
            <w:tcW w:w="3121" w:type="dxa"/>
            <w:shd w:val="clear" w:color="auto" w:fill="E8E8E8" w:themeFill="background2"/>
            <w:vAlign w:val="center"/>
          </w:tcPr>
          <w:p w14:paraId="406F5294" w14:textId="77777777" w:rsidR="00624C6E" w:rsidRDefault="00624C6E" w:rsidP="00312D07">
            <w:pPr>
              <w:rPr>
                <w:rFonts w:ascii="Calibri" w:hAnsi="Calibri" w:cs="Calibri"/>
              </w:rPr>
            </w:pPr>
          </w:p>
          <w:p w14:paraId="015556D3" w14:textId="77777777" w:rsidR="00A96832" w:rsidRDefault="00A96832" w:rsidP="00312D07">
            <w:pPr>
              <w:rPr>
                <w:rFonts w:ascii="Calibri" w:hAnsi="Calibri" w:cs="Calibri"/>
              </w:rPr>
            </w:pPr>
          </w:p>
          <w:p w14:paraId="1E8E3C58" w14:textId="3633EE9A" w:rsidR="00312D07" w:rsidRDefault="00312D07" w:rsidP="00312D07">
            <w:pPr>
              <w:rPr>
                <w:rFonts w:ascii="Calibri" w:hAnsi="Calibri" w:cs="Calibri"/>
              </w:rPr>
            </w:pPr>
            <w:r w:rsidRPr="00312D07">
              <w:rPr>
                <w:rFonts w:ascii="Calibri" w:hAnsi="Calibri" w:cs="Calibri"/>
              </w:rPr>
              <w:t>Friendly, welcoming research staff</w:t>
            </w:r>
          </w:p>
          <w:p w14:paraId="3D014E81" w14:textId="152ED35D" w:rsidR="00624C6E" w:rsidRDefault="00624C6E" w:rsidP="00312D07">
            <w:pPr>
              <w:rPr>
                <w:rFonts w:ascii="Calibri" w:hAnsi="Calibri" w:cs="Calibri"/>
                <w:bCs/>
              </w:rPr>
            </w:pPr>
          </w:p>
        </w:tc>
        <w:tc>
          <w:tcPr>
            <w:tcW w:w="1231" w:type="dxa"/>
            <w:shd w:val="clear" w:color="auto" w:fill="E8E8E8" w:themeFill="background2"/>
            <w:vAlign w:val="center"/>
          </w:tcPr>
          <w:p w14:paraId="4A626877" w14:textId="77777777" w:rsidR="00A96832" w:rsidRDefault="00A96832" w:rsidP="00312D07">
            <w:pPr>
              <w:jc w:val="center"/>
              <w:rPr>
                <w:rFonts w:ascii="Segoe UI Symbol" w:hAnsi="Segoe UI Symbol" w:cs="Segoe UI Symbol"/>
                <w:color w:val="747474" w:themeColor="background2" w:themeShade="80"/>
              </w:rPr>
            </w:pPr>
          </w:p>
          <w:p w14:paraId="46ECBB9B" w14:textId="4ED6E62C" w:rsidR="00A96832" w:rsidRDefault="00A96832" w:rsidP="00A96832">
            <w:pPr>
              <w:rPr>
                <w:rFonts w:ascii="Segoe UI Symbol" w:hAnsi="Segoe UI Symbol" w:cs="Segoe UI Symbol"/>
                <w:color w:val="747474" w:themeColor="background2" w:themeShade="80"/>
              </w:rPr>
            </w:pPr>
          </w:p>
          <w:p w14:paraId="762D7A96" w14:textId="3C4E7E1D" w:rsidR="00312D07" w:rsidRPr="008C2D7F" w:rsidRDefault="00312D07" w:rsidP="00312D07">
            <w:pPr>
              <w:jc w:val="center"/>
              <w:rPr>
                <w:rFonts w:ascii="Segoe UI Symbol" w:hAnsi="Segoe UI Symbol" w:cs="Segoe UI Symbol"/>
                <w:color w:val="747474" w:themeColor="background2" w:themeShade="80"/>
              </w:rPr>
            </w:pPr>
            <w:r w:rsidRPr="008C2D7F">
              <w:rPr>
                <w:rFonts w:ascii="Segoe UI Symbol" w:hAnsi="Segoe UI Symbol" w:cs="Segoe UI Symbol"/>
                <w:color w:val="747474" w:themeColor="background2" w:themeShade="80"/>
              </w:rPr>
              <w:t>☐</w:t>
            </w:r>
          </w:p>
        </w:tc>
        <w:tc>
          <w:tcPr>
            <w:tcW w:w="9860" w:type="dxa"/>
            <w:shd w:val="clear" w:color="auto" w:fill="E8E8E8" w:themeFill="background2"/>
            <w:vAlign w:val="center"/>
          </w:tcPr>
          <w:p w14:paraId="02971204" w14:textId="77777777" w:rsidR="00A96832" w:rsidRDefault="00A96832" w:rsidP="00312D07">
            <w:pPr>
              <w:rPr>
                <w:rFonts w:ascii="Calibri" w:hAnsi="Calibri" w:cs="Calibri"/>
                <w:i/>
                <w:iCs/>
                <w:color w:val="747474" w:themeColor="background2" w:themeShade="80"/>
              </w:rPr>
            </w:pPr>
          </w:p>
          <w:p w14:paraId="6739F9E0" w14:textId="77777777" w:rsidR="00A96832" w:rsidRDefault="00A96832" w:rsidP="00312D07">
            <w:pPr>
              <w:rPr>
                <w:rFonts w:ascii="Calibri" w:hAnsi="Calibri" w:cs="Calibri"/>
                <w:i/>
                <w:iCs/>
                <w:color w:val="747474" w:themeColor="background2" w:themeShade="80"/>
              </w:rPr>
            </w:pPr>
          </w:p>
          <w:p w14:paraId="49C4B085" w14:textId="2549048C" w:rsidR="00312D07" w:rsidRPr="00624C6E" w:rsidRDefault="001246CB" w:rsidP="00312D07">
            <w:pPr>
              <w:rPr>
                <w:rFonts w:ascii="Calibri" w:hAnsi="Calibri" w:cs="Calibri"/>
                <w:i/>
                <w:iCs/>
                <w:color w:val="747474" w:themeColor="background2" w:themeShade="80"/>
              </w:rPr>
            </w:pPr>
            <w:r w:rsidRPr="00624C6E">
              <w:rPr>
                <w:rFonts w:ascii="Calibri" w:hAnsi="Calibri" w:cs="Calibri"/>
                <w:i/>
                <w:iCs/>
                <w:color w:val="747474" w:themeColor="background2" w:themeShade="80"/>
              </w:rPr>
              <w:t>Example(s):</w:t>
            </w:r>
            <w:r w:rsidRPr="00624C6E">
              <w:rPr>
                <w:rFonts w:ascii="Calibri" w:hAnsi="Calibri" w:cs="Calibri"/>
              </w:rPr>
              <w:t xml:space="preserve"> </w:t>
            </w:r>
            <w:r w:rsidR="005473B9" w:rsidRPr="00624C6E">
              <w:rPr>
                <w:rFonts w:ascii="Calibri" w:hAnsi="Calibri" w:cs="Calibri"/>
                <w:i/>
                <w:iCs/>
                <w:color w:val="747474" w:themeColor="background2" w:themeShade="80"/>
              </w:rPr>
              <w:t>tr</w:t>
            </w:r>
            <w:r w:rsidRPr="00624C6E">
              <w:rPr>
                <w:rFonts w:ascii="Calibri" w:hAnsi="Calibri" w:cs="Calibri"/>
                <w:i/>
                <w:iCs/>
                <w:color w:val="747474" w:themeColor="background2" w:themeShade="80"/>
              </w:rPr>
              <w:t>ain research staff in trauma-informed and culturally sensitive approaches</w:t>
            </w:r>
          </w:p>
        </w:tc>
      </w:tr>
      <w:tr w:rsidR="00312D07" w:rsidRPr="00E83FAF" w14:paraId="084C435A" w14:textId="77777777" w:rsidTr="00A96832">
        <w:tc>
          <w:tcPr>
            <w:tcW w:w="3121" w:type="dxa"/>
            <w:vAlign w:val="center"/>
          </w:tcPr>
          <w:p w14:paraId="13AE465C" w14:textId="77777777" w:rsidR="00624C6E" w:rsidRDefault="00624C6E" w:rsidP="00312D07">
            <w:pPr>
              <w:rPr>
                <w:rFonts w:ascii="Calibri" w:hAnsi="Calibri" w:cs="Calibri"/>
              </w:rPr>
            </w:pPr>
          </w:p>
          <w:p w14:paraId="39D609EF" w14:textId="77777777" w:rsidR="00312D07" w:rsidRDefault="00312D07" w:rsidP="00312D07">
            <w:pPr>
              <w:rPr>
                <w:rFonts w:ascii="Calibri" w:hAnsi="Calibri" w:cs="Calibri"/>
              </w:rPr>
            </w:pPr>
            <w:r w:rsidRPr="00312D07">
              <w:rPr>
                <w:rFonts w:ascii="Calibri" w:hAnsi="Calibri" w:cs="Calibri"/>
              </w:rPr>
              <w:t>Personalized reminders</w:t>
            </w:r>
          </w:p>
          <w:p w14:paraId="324AC058" w14:textId="51ADCD6A" w:rsidR="00624C6E" w:rsidRDefault="00624C6E" w:rsidP="00312D07">
            <w:pPr>
              <w:rPr>
                <w:rFonts w:ascii="Calibri" w:hAnsi="Calibri" w:cs="Calibri"/>
                <w:bCs/>
              </w:rPr>
            </w:pPr>
          </w:p>
        </w:tc>
        <w:tc>
          <w:tcPr>
            <w:tcW w:w="1231" w:type="dxa"/>
            <w:vAlign w:val="center"/>
          </w:tcPr>
          <w:p w14:paraId="78C1AE88" w14:textId="1B3FDEE8" w:rsidR="00312D07" w:rsidRPr="008C2D7F" w:rsidRDefault="00312D07" w:rsidP="00312D07">
            <w:pPr>
              <w:jc w:val="center"/>
              <w:rPr>
                <w:rFonts w:ascii="Segoe UI Symbol" w:hAnsi="Segoe UI Symbol" w:cs="Segoe UI Symbol"/>
                <w:color w:val="747474" w:themeColor="background2" w:themeShade="80"/>
              </w:rPr>
            </w:pPr>
            <w:r w:rsidRPr="008C2D7F">
              <w:rPr>
                <w:rFonts w:ascii="Segoe UI Symbol" w:hAnsi="Segoe UI Symbol" w:cs="Segoe UI Symbol"/>
                <w:color w:val="747474" w:themeColor="background2" w:themeShade="80"/>
              </w:rPr>
              <w:t>☐</w:t>
            </w:r>
          </w:p>
        </w:tc>
        <w:tc>
          <w:tcPr>
            <w:tcW w:w="9860" w:type="dxa"/>
            <w:vAlign w:val="center"/>
          </w:tcPr>
          <w:p w14:paraId="39518AF2" w14:textId="6592BD43" w:rsidR="00312D07" w:rsidRPr="00624C6E" w:rsidRDefault="001246CB" w:rsidP="00312D07">
            <w:pPr>
              <w:rPr>
                <w:rFonts w:ascii="Calibri" w:hAnsi="Calibri" w:cs="Calibri"/>
                <w:i/>
                <w:iCs/>
                <w:color w:val="747474" w:themeColor="background2" w:themeShade="80"/>
              </w:rPr>
            </w:pPr>
            <w:r w:rsidRPr="00624C6E">
              <w:rPr>
                <w:rFonts w:ascii="Calibri" w:hAnsi="Calibri" w:cs="Calibri"/>
                <w:i/>
                <w:iCs/>
                <w:color w:val="747474" w:themeColor="background2" w:themeShade="80"/>
              </w:rPr>
              <w:t>Example(s):</w:t>
            </w:r>
            <w:r w:rsidRPr="00624C6E">
              <w:rPr>
                <w:rFonts w:ascii="Calibri" w:hAnsi="Calibri" w:cs="Calibri"/>
              </w:rPr>
              <w:t xml:space="preserve"> </w:t>
            </w:r>
            <w:r w:rsidR="005473B9" w:rsidRPr="00624C6E">
              <w:rPr>
                <w:rFonts w:ascii="Calibri" w:hAnsi="Calibri" w:cs="Calibri"/>
                <w:i/>
                <w:iCs/>
                <w:color w:val="747474" w:themeColor="background2" w:themeShade="80"/>
              </w:rPr>
              <w:t>s</w:t>
            </w:r>
            <w:r w:rsidRPr="00624C6E">
              <w:rPr>
                <w:rFonts w:ascii="Calibri" w:hAnsi="Calibri" w:cs="Calibri"/>
                <w:i/>
                <w:iCs/>
                <w:color w:val="747474" w:themeColor="background2" w:themeShade="80"/>
              </w:rPr>
              <w:t>end appointment reminders via text or phone call tailored to each family’s preferred method and language</w:t>
            </w:r>
          </w:p>
        </w:tc>
      </w:tr>
      <w:tr w:rsidR="00312D07" w:rsidRPr="00E83FAF" w14:paraId="72EF3AEA" w14:textId="77777777" w:rsidTr="00A96832">
        <w:tc>
          <w:tcPr>
            <w:tcW w:w="3121" w:type="dxa"/>
            <w:shd w:val="clear" w:color="auto" w:fill="E8E8E8" w:themeFill="background2"/>
            <w:vAlign w:val="center"/>
          </w:tcPr>
          <w:p w14:paraId="5943A41E" w14:textId="77777777" w:rsidR="00624C6E" w:rsidRDefault="00624C6E" w:rsidP="00312D07">
            <w:pPr>
              <w:rPr>
                <w:rFonts w:ascii="Calibri" w:hAnsi="Calibri" w:cs="Calibri"/>
              </w:rPr>
            </w:pPr>
          </w:p>
          <w:p w14:paraId="69D1F0FF" w14:textId="77777777" w:rsidR="00312D07" w:rsidRDefault="00312D07" w:rsidP="00312D07">
            <w:pPr>
              <w:rPr>
                <w:rFonts w:ascii="Calibri" w:hAnsi="Calibri" w:cs="Calibri"/>
              </w:rPr>
            </w:pPr>
            <w:r w:rsidRPr="00312D07">
              <w:rPr>
                <w:rFonts w:ascii="Calibri" w:hAnsi="Calibri" w:cs="Calibri"/>
              </w:rPr>
              <w:t>Toys, activity kits, or gifts for child participants</w:t>
            </w:r>
          </w:p>
          <w:p w14:paraId="430643D9" w14:textId="6347EC5D" w:rsidR="00624C6E" w:rsidRDefault="00624C6E" w:rsidP="00312D07">
            <w:pPr>
              <w:rPr>
                <w:rFonts w:ascii="Calibri" w:hAnsi="Calibri" w:cs="Calibri"/>
                <w:bCs/>
              </w:rPr>
            </w:pPr>
          </w:p>
        </w:tc>
        <w:tc>
          <w:tcPr>
            <w:tcW w:w="1231" w:type="dxa"/>
            <w:shd w:val="clear" w:color="auto" w:fill="E8E8E8" w:themeFill="background2"/>
            <w:vAlign w:val="center"/>
          </w:tcPr>
          <w:p w14:paraId="6265AC14" w14:textId="6A63CC41" w:rsidR="00312D07" w:rsidRPr="008C2D7F" w:rsidRDefault="00312D07" w:rsidP="00312D07">
            <w:pPr>
              <w:jc w:val="center"/>
              <w:rPr>
                <w:rFonts w:ascii="Segoe UI Symbol" w:hAnsi="Segoe UI Symbol" w:cs="Segoe UI Symbol"/>
                <w:color w:val="747474" w:themeColor="background2" w:themeShade="80"/>
              </w:rPr>
            </w:pPr>
            <w:r w:rsidRPr="008C2D7F">
              <w:rPr>
                <w:rFonts w:ascii="Segoe UI Symbol" w:hAnsi="Segoe UI Symbol" w:cs="Segoe UI Symbol"/>
                <w:color w:val="747474" w:themeColor="background2" w:themeShade="80"/>
              </w:rPr>
              <w:t>☐</w:t>
            </w:r>
          </w:p>
        </w:tc>
        <w:tc>
          <w:tcPr>
            <w:tcW w:w="9860" w:type="dxa"/>
            <w:shd w:val="clear" w:color="auto" w:fill="E8E8E8" w:themeFill="background2"/>
            <w:vAlign w:val="center"/>
          </w:tcPr>
          <w:p w14:paraId="718769B5" w14:textId="7ECF7EBC" w:rsidR="00312D07" w:rsidRPr="00624C6E" w:rsidRDefault="001246CB" w:rsidP="00312D07">
            <w:pPr>
              <w:rPr>
                <w:rFonts w:ascii="Calibri" w:hAnsi="Calibri" w:cs="Calibri"/>
                <w:i/>
                <w:iCs/>
                <w:color w:val="747474" w:themeColor="background2" w:themeShade="80"/>
              </w:rPr>
            </w:pPr>
            <w:r w:rsidRPr="00624C6E">
              <w:rPr>
                <w:rFonts w:ascii="Calibri" w:hAnsi="Calibri" w:cs="Calibri"/>
                <w:i/>
                <w:iCs/>
                <w:color w:val="747474" w:themeColor="background2" w:themeShade="80"/>
              </w:rPr>
              <w:t>Example(s):</w:t>
            </w:r>
            <w:r w:rsidRPr="00624C6E">
              <w:rPr>
                <w:rFonts w:ascii="Calibri" w:hAnsi="Calibri" w:cs="Calibri"/>
              </w:rPr>
              <w:t xml:space="preserve"> </w:t>
            </w:r>
            <w:r w:rsidR="005473B9" w:rsidRPr="00624C6E">
              <w:rPr>
                <w:rFonts w:ascii="Calibri" w:hAnsi="Calibri" w:cs="Calibri"/>
                <w:i/>
                <w:iCs/>
                <w:color w:val="747474" w:themeColor="background2" w:themeShade="80"/>
              </w:rPr>
              <w:t>o</w:t>
            </w:r>
            <w:r w:rsidRPr="00624C6E">
              <w:rPr>
                <w:rFonts w:ascii="Calibri" w:hAnsi="Calibri" w:cs="Calibri"/>
                <w:i/>
                <w:iCs/>
                <w:color w:val="747474" w:themeColor="background2" w:themeShade="80"/>
              </w:rPr>
              <w:t>ffer age-appropriate items (e.g., coloring kits, small toys, gift cards) to keep children engaged and reduce anxiety during visits</w:t>
            </w:r>
          </w:p>
        </w:tc>
      </w:tr>
    </w:tbl>
    <w:p w14:paraId="539BF9F6" w14:textId="77777777" w:rsidR="00F14952" w:rsidRDefault="00F14952" w:rsidP="00A34DCD">
      <w:pPr>
        <w:pStyle w:val="TableParagraph"/>
        <w:tabs>
          <w:tab w:val="left" w:pos="766"/>
        </w:tabs>
        <w:ind w:left="0" w:firstLine="0"/>
        <w:rPr>
          <w:b/>
          <w:bCs/>
          <w:sz w:val="24"/>
        </w:rPr>
      </w:pPr>
    </w:p>
    <w:p w14:paraId="510921A1" w14:textId="39D8F782" w:rsidR="00A34DCD" w:rsidRPr="003627AB" w:rsidRDefault="00A34DCD" w:rsidP="00A34DCD">
      <w:pPr>
        <w:pStyle w:val="TableParagraph"/>
        <w:tabs>
          <w:tab w:val="left" w:pos="766"/>
        </w:tabs>
        <w:ind w:left="0" w:firstLine="0"/>
        <w:rPr>
          <w:b/>
          <w:bCs/>
          <w:sz w:val="24"/>
        </w:rPr>
      </w:pPr>
      <w:r w:rsidRPr="003627AB">
        <w:rPr>
          <w:b/>
          <w:bCs/>
          <w:sz w:val="24"/>
        </w:rPr>
        <w:t>Time &amp; Compensation</w:t>
      </w:r>
    </w:p>
    <w:tbl>
      <w:tblPr>
        <w:tblStyle w:val="TableGrid"/>
        <w:tblW w:w="1421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
      <w:tblGrid>
        <w:gridCol w:w="3132"/>
        <w:gridCol w:w="1140"/>
        <w:gridCol w:w="9940"/>
      </w:tblGrid>
      <w:tr w:rsidR="00A34DCD" w:rsidRPr="00412962" w14:paraId="4B424D7A" w14:textId="77777777" w:rsidTr="00A073E9">
        <w:tc>
          <w:tcPr>
            <w:tcW w:w="3132" w:type="dxa"/>
            <w:shd w:val="clear" w:color="auto" w:fill="BA7FED"/>
          </w:tcPr>
          <w:p w14:paraId="665BF647" w14:textId="77777777" w:rsidR="00A34DCD" w:rsidRPr="005415EB" w:rsidRDefault="00A34DCD" w:rsidP="00E87346">
            <w:pPr>
              <w:rPr>
                <w:rFonts w:ascii="Calibri" w:hAnsi="Calibri" w:cs="Calibri"/>
                <w:b/>
                <w:bCs/>
                <w:color w:val="FFFFFF" w:themeColor="background1"/>
              </w:rPr>
            </w:pPr>
            <w:r w:rsidRPr="005415EB">
              <w:rPr>
                <w:rFonts w:ascii="Calibri" w:hAnsi="Calibri" w:cs="Calibri"/>
                <w:b/>
                <w:bCs/>
                <w:color w:val="FFFFFF" w:themeColor="background1"/>
              </w:rPr>
              <w:t>Strategy</w:t>
            </w:r>
          </w:p>
        </w:tc>
        <w:tc>
          <w:tcPr>
            <w:tcW w:w="1140" w:type="dxa"/>
            <w:shd w:val="clear" w:color="auto" w:fill="BA7FED"/>
          </w:tcPr>
          <w:p w14:paraId="7103E4FF" w14:textId="77777777" w:rsidR="00A34DCD" w:rsidRPr="005415EB" w:rsidRDefault="00A34DCD" w:rsidP="00E87346">
            <w:pPr>
              <w:rPr>
                <w:rFonts w:ascii="Calibri" w:hAnsi="Calibri" w:cs="Calibri"/>
                <w:b/>
                <w:bCs/>
                <w:color w:val="FFFFFF" w:themeColor="background1"/>
              </w:rPr>
            </w:pPr>
            <w:r w:rsidRPr="005415EB">
              <w:rPr>
                <w:rFonts w:ascii="Calibri" w:hAnsi="Calibri" w:cs="Calibri"/>
                <w:b/>
                <w:bCs/>
                <w:color w:val="FFFFFF" w:themeColor="background1"/>
              </w:rPr>
              <w:t>Planned?</w:t>
            </w:r>
          </w:p>
        </w:tc>
        <w:tc>
          <w:tcPr>
            <w:tcW w:w="9940" w:type="dxa"/>
            <w:shd w:val="clear" w:color="auto" w:fill="BA7FED"/>
          </w:tcPr>
          <w:p w14:paraId="3D74F75C" w14:textId="77777777" w:rsidR="00A34DCD" w:rsidRPr="005415EB" w:rsidRDefault="00A34DCD" w:rsidP="00E87346">
            <w:pPr>
              <w:rPr>
                <w:rFonts w:ascii="Calibri" w:hAnsi="Calibri" w:cs="Calibri"/>
                <w:b/>
                <w:bCs/>
                <w:color w:val="FFFFFF" w:themeColor="background1"/>
              </w:rPr>
            </w:pPr>
            <w:r w:rsidRPr="005415EB">
              <w:rPr>
                <w:rFonts w:ascii="Calibri" w:hAnsi="Calibri" w:cs="Calibri"/>
                <w:b/>
                <w:bCs/>
                <w:color w:val="FFFFFF" w:themeColor="background1"/>
              </w:rPr>
              <w:t>Notes/Implementation Plan</w:t>
            </w:r>
          </w:p>
        </w:tc>
      </w:tr>
      <w:tr w:rsidR="00A34DCD" w:rsidRPr="00E83FAF" w14:paraId="2A93C5BE" w14:textId="77777777" w:rsidTr="00A96832">
        <w:tc>
          <w:tcPr>
            <w:tcW w:w="3132" w:type="dxa"/>
            <w:vAlign w:val="center"/>
          </w:tcPr>
          <w:p w14:paraId="38EE2D81" w14:textId="77777777" w:rsidR="00624C6E" w:rsidRDefault="00624C6E" w:rsidP="001246CB">
            <w:pPr>
              <w:rPr>
                <w:rFonts w:ascii="Calibri" w:hAnsi="Calibri" w:cs="Calibri"/>
              </w:rPr>
            </w:pPr>
          </w:p>
          <w:p w14:paraId="5A1A93BC" w14:textId="77777777" w:rsidR="00A34DCD" w:rsidRDefault="00A34DCD" w:rsidP="001246CB">
            <w:pPr>
              <w:rPr>
                <w:rFonts w:ascii="Calibri" w:hAnsi="Calibri" w:cs="Calibri"/>
              </w:rPr>
            </w:pPr>
            <w:r w:rsidRPr="00624C6E">
              <w:rPr>
                <w:rFonts w:ascii="Calibri" w:hAnsi="Calibri" w:cs="Calibri"/>
              </w:rPr>
              <w:t>Limit time required away from home or family</w:t>
            </w:r>
          </w:p>
          <w:p w14:paraId="49A31EFB" w14:textId="36175A41" w:rsidR="00624C6E" w:rsidRPr="00624C6E" w:rsidRDefault="00624C6E" w:rsidP="001246CB">
            <w:pPr>
              <w:rPr>
                <w:rFonts w:ascii="Calibri" w:hAnsi="Calibri" w:cs="Calibri"/>
                <w:bCs/>
              </w:rPr>
            </w:pPr>
          </w:p>
        </w:tc>
        <w:tc>
          <w:tcPr>
            <w:tcW w:w="1140" w:type="dxa"/>
            <w:vAlign w:val="center"/>
          </w:tcPr>
          <w:p w14:paraId="11E85EF9" w14:textId="77777777" w:rsidR="00A34DCD" w:rsidRPr="00624C6E" w:rsidRDefault="00A34DCD" w:rsidP="00A34DCD">
            <w:pPr>
              <w:jc w:val="center"/>
              <w:rPr>
                <w:rFonts w:ascii="Calibri" w:hAnsi="Calibri" w:cs="Calibri"/>
                <w:color w:val="747474" w:themeColor="background2" w:themeShade="80"/>
              </w:rPr>
            </w:pPr>
            <w:r w:rsidRPr="00624C6E">
              <w:rPr>
                <w:rFonts w:ascii="Segoe UI Symbol" w:hAnsi="Segoe UI Symbol" w:cs="Segoe UI Symbol"/>
                <w:color w:val="747474" w:themeColor="background2" w:themeShade="80"/>
              </w:rPr>
              <w:t>☐</w:t>
            </w:r>
          </w:p>
        </w:tc>
        <w:tc>
          <w:tcPr>
            <w:tcW w:w="9940" w:type="dxa"/>
            <w:vAlign w:val="center"/>
          </w:tcPr>
          <w:p w14:paraId="1A903D7E" w14:textId="55C6EA1D" w:rsidR="00A34DCD" w:rsidRPr="00624C6E" w:rsidRDefault="001246CB" w:rsidP="00A34DCD">
            <w:pPr>
              <w:rPr>
                <w:rFonts w:ascii="Calibri" w:hAnsi="Calibri" w:cs="Calibri"/>
                <w:i/>
                <w:iCs/>
                <w:color w:val="747474" w:themeColor="background2" w:themeShade="80"/>
              </w:rPr>
            </w:pPr>
            <w:r w:rsidRPr="00624C6E">
              <w:rPr>
                <w:rFonts w:ascii="Calibri" w:hAnsi="Calibri" w:cs="Calibri"/>
                <w:i/>
                <w:iCs/>
                <w:color w:val="747474" w:themeColor="background2" w:themeShade="80"/>
              </w:rPr>
              <w:t>Example(s):</w:t>
            </w:r>
            <w:r w:rsidRPr="00624C6E">
              <w:rPr>
                <w:rFonts w:ascii="Calibri" w:hAnsi="Calibri" w:cs="Calibri"/>
              </w:rPr>
              <w:t xml:space="preserve"> </w:t>
            </w:r>
            <w:r w:rsidR="005473B9" w:rsidRPr="00624C6E">
              <w:rPr>
                <w:rFonts w:ascii="Calibri" w:hAnsi="Calibri" w:cs="Calibri"/>
                <w:i/>
                <w:iCs/>
                <w:color w:val="747474" w:themeColor="background2" w:themeShade="80"/>
              </w:rPr>
              <w:t>s</w:t>
            </w:r>
            <w:r w:rsidRPr="00624C6E">
              <w:rPr>
                <w:rFonts w:ascii="Calibri" w:hAnsi="Calibri" w:cs="Calibri"/>
                <w:i/>
                <w:iCs/>
                <w:color w:val="747474" w:themeColor="background2" w:themeShade="80"/>
              </w:rPr>
              <w:t>chedule consolidated appointments or use telehealth for follow-up visits</w:t>
            </w:r>
          </w:p>
        </w:tc>
      </w:tr>
      <w:tr w:rsidR="00A34DCD" w:rsidRPr="00E83FAF" w14:paraId="535298D9" w14:textId="77777777" w:rsidTr="00A96832">
        <w:tc>
          <w:tcPr>
            <w:tcW w:w="3132" w:type="dxa"/>
            <w:shd w:val="clear" w:color="auto" w:fill="E8E8E8" w:themeFill="background2"/>
            <w:vAlign w:val="center"/>
          </w:tcPr>
          <w:p w14:paraId="1A9225C5" w14:textId="77777777" w:rsidR="00624C6E" w:rsidRDefault="00624C6E" w:rsidP="001246CB">
            <w:pPr>
              <w:rPr>
                <w:rFonts w:ascii="Calibri" w:hAnsi="Calibri" w:cs="Calibri"/>
              </w:rPr>
            </w:pPr>
          </w:p>
          <w:p w14:paraId="1ACE7AF7" w14:textId="77777777" w:rsidR="00A34DCD" w:rsidRDefault="00A34DCD" w:rsidP="001246CB">
            <w:pPr>
              <w:rPr>
                <w:rFonts w:ascii="Calibri" w:hAnsi="Calibri" w:cs="Calibri"/>
              </w:rPr>
            </w:pPr>
            <w:r w:rsidRPr="00624C6E">
              <w:rPr>
                <w:rFonts w:ascii="Calibri" w:hAnsi="Calibri" w:cs="Calibri"/>
              </w:rPr>
              <w:t>Offer services at home or local clinics</w:t>
            </w:r>
          </w:p>
          <w:p w14:paraId="0215E1FE" w14:textId="48A26F3C" w:rsidR="00624C6E" w:rsidRPr="00624C6E" w:rsidRDefault="00624C6E" w:rsidP="001246CB">
            <w:pPr>
              <w:rPr>
                <w:rFonts w:ascii="Calibri" w:hAnsi="Calibri" w:cs="Calibri"/>
                <w:bCs/>
              </w:rPr>
            </w:pPr>
          </w:p>
        </w:tc>
        <w:tc>
          <w:tcPr>
            <w:tcW w:w="1140" w:type="dxa"/>
            <w:shd w:val="clear" w:color="auto" w:fill="E8E8E8" w:themeFill="background2"/>
            <w:vAlign w:val="center"/>
          </w:tcPr>
          <w:p w14:paraId="1C8B8A31" w14:textId="77777777" w:rsidR="00A34DCD" w:rsidRPr="00624C6E" w:rsidRDefault="00A34DCD" w:rsidP="00A34DCD">
            <w:pPr>
              <w:jc w:val="center"/>
              <w:rPr>
                <w:rFonts w:ascii="Calibri" w:hAnsi="Calibri" w:cs="Calibri"/>
                <w:color w:val="747474" w:themeColor="background2" w:themeShade="80"/>
              </w:rPr>
            </w:pPr>
            <w:r w:rsidRPr="00624C6E">
              <w:rPr>
                <w:rFonts w:ascii="Segoe UI Symbol" w:hAnsi="Segoe UI Symbol" w:cs="Segoe UI Symbol"/>
                <w:color w:val="747474" w:themeColor="background2" w:themeShade="80"/>
              </w:rPr>
              <w:t>☐</w:t>
            </w:r>
          </w:p>
        </w:tc>
        <w:tc>
          <w:tcPr>
            <w:tcW w:w="9940" w:type="dxa"/>
            <w:shd w:val="clear" w:color="auto" w:fill="E8E8E8" w:themeFill="background2"/>
            <w:vAlign w:val="center"/>
          </w:tcPr>
          <w:p w14:paraId="30414721" w14:textId="0620FCCF" w:rsidR="00A34DCD" w:rsidRPr="00624C6E" w:rsidRDefault="001246CB" w:rsidP="00A34DCD">
            <w:pPr>
              <w:rPr>
                <w:rFonts w:ascii="Calibri" w:hAnsi="Calibri" w:cs="Calibri"/>
                <w:i/>
                <w:iCs/>
                <w:color w:val="747474" w:themeColor="background2" w:themeShade="80"/>
              </w:rPr>
            </w:pPr>
            <w:r w:rsidRPr="00624C6E">
              <w:rPr>
                <w:rFonts w:ascii="Calibri" w:hAnsi="Calibri" w:cs="Calibri"/>
                <w:i/>
                <w:iCs/>
                <w:color w:val="747474" w:themeColor="background2" w:themeShade="80"/>
              </w:rPr>
              <w:t xml:space="preserve">Example(s): </w:t>
            </w:r>
            <w:r w:rsidR="005473B9" w:rsidRPr="00624C6E">
              <w:rPr>
                <w:rFonts w:ascii="Calibri" w:hAnsi="Calibri" w:cs="Calibri"/>
                <w:i/>
                <w:iCs/>
                <w:color w:val="747474" w:themeColor="background2" w:themeShade="80"/>
              </w:rPr>
              <w:t>p</w:t>
            </w:r>
            <w:r w:rsidRPr="00624C6E">
              <w:rPr>
                <w:rFonts w:ascii="Calibri" w:hAnsi="Calibri" w:cs="Calibri"/>
                <w:i/>
                <w:iCs/>
                <w:color w:val="747474" w:themeColor="background2" w:themeShade="80"/>
              </w:rPr>
              <w:t>artner with regional clinics or provide home nursing visits for routine labs or check-ins</w:t>
            </w:r>
          </w:p>
        </w:tc>
      </w:tr>
      <w:tr w:rsidR="00A34DCD" w:rsidRPr="00E83FAF" w14:paraId="38E774BD" w14:textId="77777777" w:rsidTr="00A96832">
        <w:tc>
          <w:tcPr>
            <w:tcW w:w="3132" w:type="dxa"/>
            <w:vAlign w:val="center"/>
          </w:tcPr>
          <w:p w14:paraId="5FDA03C9" w14:textId="77777777" w:rsidR="00624C6E" w:rsidRDefault="00624C6E" w:rsidP="001246CB">
            <w:pPr>
              <w:rPr>
                <w:rFonts w:ascii="Calibri" w:hAnsi="Calibri" w:cs="Calibri"/>
              </w:rPr>
            </w:pPr>
          </w:p>
          <w:p w14:paraId="512D97DD" w14:textId="77777777" w:rsidR="00A34DCD" w:rsidRDefault="00A34DCD" w:rsidP="001246CB">
            <w:pPr>
              <w:rPr>
                <w:rFonts w:ascii="Calibri" w:hAnsi="Calibri" w:cs="Calibri"/>
              </w:rPr>
            </w:pPr>
            <w:r w:rsidRPr="00624C6E">
              <w:rPr>
                <w:rFonts w:ascii="Calibri" w:hAnsi="Calibri" w:cs="Calibri"/>
              </w:rPr>
              <w:t>Minimize number of hospital visits required</w:t>
            </w:r>
          </w:p>
          <w:p w14:paraId="22BEB133" w14:textId="7E500B9A" w:rsidR="00624C6E" w:rsidRPr="00624C6E" w:rsidRDefault="00624C6E" w:rsidP="001246CB">
            <w:pPr>
              <w:rPr>
                <w:rFonts w:ascii="Calibri" w:hAnsi="Calibri" w:cs="Calibri"/>
                <w:bCs/>
              </w:rPr>
            </w:pPr>
          </w:p>
        </w:tc>
        <w:tc>
          <w:tcPr>
            <w:tcW w:w="1140" w:type="dxa"/>
            <w:vAlign w:val="center"/>
          </w:tcPr>
          <w:p w14:paraId="08A0A861" w14:textId="77777777" w:rsidR="00A34DCD" w:rsidRPr="00624C6E" w:rsidRDefault="00A34DCD" w:rsidP="00A34DCD">
            <w:pPr>
              <w:jc w:val="center"/>
              <w:rPr>
                <w:rFonts w:ascii="Calibri" w:hAnsi="Calibri" w:cs="Calibri"/>
                <w:color w:val="747474" w:themeColor="background2" w:themeShade="80"/>
              </w:rPr>
            </w:pPr>
            <w:r w:rsidRPr="00624C6E">
              <w:rPr>
                <w:rFonts w:ascii="Segoe UI Symbol" w:hAnsi="Segoe UI Symbol" w:cs="Segoe UI Symbol"/>
                <w:color w:val="747474" w:themeColor="background2" w:themeShade="80"/>
              </w:rPr>
              <w:t>☐</w:t>
            </w:r>
          </w:p>
        </w:tc>
        <w:tc>
          <w:tcPr>
            <w:tcW w:w="9940" w:type="dxa"/>
            <w:vAlign w:val="center"/>
          </w:tcPr>
          <w:p w14:paraId="16684338" w14:textId="26D720AD" w:rsidR="00A34DCD" w:rsidRPr="00624C6E" w:rsidRDefault="001246CB" w:rsidP="00A34DCD">
            <w:pPr>
              <w:rPr>
                <w:rFonts w:ascii="Calibri" w:hAnsi="Calibri" w:cs="Calibri"/>
                <w:i/>
                <w:iCs/>
                <w:color w:val="747474" w:themeColor="background2" w:themeShade="80"/>
              </w:rPr>
            </w:pPr>
            <w:r w:rsidRPr="00624C6E">
              <w:rPr>
                <w:rFonts w:ascii="Calibri" w:hAnsi="Calibri" w:cs="Calibri"/>
                <w:i/>
                <w:iCs/>
                <w:color w:val="747474" w:themeColor="background2" w:themeShade="80"/>
              </w:rPr>
              <w:t xml:space="preserve">Example(s): </w:t>
            </w:r>
            <w:r w:rsidR="005473B9" w:rsidRPr="00624C6E">
              <w:rPr>
                <w:rFonts w:ascii="Calibri" w:hAnsi="Calibri" w:cs="Calibri"/>
                <w:i/>
                <w:iCs/>
                <w:color w:val="747474" w:themeColor="background2" w:themeShade="80"/>
              </w:rPr>
              <w:t>c</w:t>
            </w:r>
            <w:r w:rsidRPr="00624C6E">
              <w:rPr>
                <w:rFonts w:ascii="Calibri" w:hAnsi="Calibri" w:cs="Calibri"/>
                <w:i/>
                <w:iCs/>
                <w:color w:val="747474" w:themeColor="background2" w:themeShade="80"/>
              </w:rPr>
              <w:t>ombine multiple study procedures into a single visit when possible</w:t>
            </w:r>
          </w:p>
        </w:tc>
      </w:tr>
      <w:tr w:rsidR="00A34DCD" w:rsidRPr="00E83FAF" w14:paraId="31BEBC4C" w14:textId="77777777" w:rsidTr="00A96832">
        <w:tc>
          <w:tcPr>
            <w:tcW w:w="3132" w:type="dxa"/>
            <w:shd w:val="clear" w:color="auto" w:fill="E8E8E8" w:themeFill="background2"/>
            <w:vAlign w:val="center"/>
          </w:tcPr>
          <w:p w14:paraId="5E9E647B" w14:textId="77777777" w:rsidR="00624C6E" w:rsidRDefault="00624C6E" w:rsidP="001246CB">
            <w:pPr>
              <w:rPr>
                <w:rFonts w:ascii="Calibri" w:hAnsi="Calibri" w:cs="Calibri"/>
              </w:rPr>
            </w:pPr>
          </w:p>
          <w:p w14:paraId="7E0A069F" w14:textId="77777777" w:rsidR="00A96832" w:rsidRDefault="00A96832" w:rsidP="001246CB">
            <w:pPr>
              <w:rPr>
                <w:rFonts w:ascii="Calibri" w:hAnsi="Calibri" w:cs="Calibri"/>
              </w:rPr>
            </w:pPr>
          </w:p>
          <w:p w14:paraId="45ACCCFE" w14:textId="77777777" w:rsidR="00A96832" w:rsidRDefault="00A96832" w:rsidP="001246CB">
            <w:pPr>
              <w:rPr>
                <w:rFonts w:ascii="Calibri" w:hAnsi="Calibri" w:cs="Calibri"/>
              </w:rPr>
            </w:pPr>
          </w:p>
          <w:p w14:paraId="739A6D1A" w14:textId="61AD052F" w:rsidR="00A34DCD" w:rsidRDefault="00A34DCD" w:rsidP="001246CB">
            <w:pPr>
              <w:rPr>
                <w:rFonts w:ascii="Calibri" w:hAnsi="Calibri" w:cs="Calibri"/>
              </w:rPr>
            </w:pPr>
            <w:r w:rsidRPr="00624C6E">
              <w:rPr>
                <w:rFonts w:ascii="Calibri" w:hAnsi="Calibri" w:cs="Calibri"/>
              </w:rPr>
              <w:t>Provide financial compensation</w:t>
            </w:r>
          </w:p>
          <w:p w14:paraId="227655BF" w14:textId="5D27E58E" w:rsidR="00624C6E" w:rsidRPr="00624C6E" w:rsidRDefault="00624C6E" w:rsidP="00A96832">
            <w:pPr>
              <w:ind w:left="3030" w:right="-1196"/>
              <w:rPr>
                <w:rFonts w:ascii="Calibri" w:hAnsi="Calibri" w:cs="Calibri"/>
                <w:bCs/>
              </w:rPr>
            </w:pPr>
          </w:p>
        </w:tc>
        <w:tc>
          <w:tcPr>
            <w:tcW w:w="1140" w:type="dxa"/>
            <w:shd w:val="clear" w:color="auto" w:fill="E8E8E8" w:themeFill="background2"/>
            <w:vAlign w:val="center"/>
          </w:tcPr>
          <w:p w14:paraId="6598CC01" w14:textId="77777777" w:rsidR="00A96832" w:rsidRDefault="00A96832" w:rsidP="00A34DCD">
            <w:pPr>
              <w:jc w:val="center"/>
              <w:rPr>
                <w:rFonts w:ascii="Segoe UI Symbol" w:hAnsi="Segoe UI Symbol" w:cs="Segoe UI Symbol"/>
                <w:color w:val="747474" w:themeColor="background2" w:themeShade="80"/>
              </w:rPr>
            </w:pPr>
          </w:p>
          <w:p w14:paraId="248CE6A0" w14:textId="77777777" w:rsidR="00A96832" w:rsidRDefault="00A96832" w:rsidP="00A34DCD">
            <w:pPr>
              <w:jc w:val="center"/>
              <w:rPr>
                <w:rFonts w:ascii="Segoe UI Symbol" w:hAnsi="Segoe UI Symbol" w:cs="Segoe UI Symbol"/>
                <w:color w:val="747474" w:themeColor="background2" w:themeShade="80"/>
              </w:rPr>
            </w:pPr>
          </w:p>
          <w:p w14:paraId="4802F533" w14:textId="77777777" w:rsidR="00A96832" w:rsidRDefault="00A96832" w:rsidP="00A34DCD">
            <w:pPr>
              <w:jc w:val="center"/>
              <w:rPr>
                <w:rFonts w:ascii="Segoe UI Symbol" w:hAnsi="Segoe UI Symbol" w:cs="Segoe UI Symbol"/>
                <w:color w:val="747474" w:themeColor="background2" w:themeShade="80"/>
              </w:rPr>
            </w:pPr>
          </w:p>
          <w:p w14:paraId="30C4471F" w14:textId="4DA4D818" w:rsidR="00A34DCD" w:rsidRPr="00624C6E" w:rsidRDefault="00A34DCD" w:rsidP="00A34DCD">
            <w:pPr>
              <w:jc w:val="center"/>
              <w:rPr>
                <w:rFonts w:ascii="Calibri" w:hAnsi="Calibri" w:cs="Calibri"/>
                <w:color w:val="747474" w:themeColor="background2" w:themeShade="80"/>
              </w:rPr>
            </w:pPr>
            <w:r w:rsidRPr="00624C6E">
              <w:rPr>
                <w:rFonts w:ascii="Segoe UI Symbol" w:hAnsi="Segoe UI Symbol" w:cs="Segoe UI Symbol"/>
                <w:color w:val="747474" w:themeColor="background2" w:themeShade="80"/>
              </w:rPr>
              <w:t>☐</w:t>
            </w:r>
          </w:p>
        </w:tc>
        <w:tc>
          <w:tcPr>
            <w:tcW w:w="9940" w:type="dxa"/>
            <w:shd w:val="clear" w:color="auto" w:fill="E8E8E8" w:themeFill="background2"/>
            <w:vAlign w:val="center"/>
          </w:tcPr>
          <w:p w14:paraId="3DBE1BA8" w14:textId="77777777" w:rsidR="00A96832" w:rsidRDefault="00A96832" w:rsidP="00A34DCD">
            <w:pPr>
              <w:rPr>
                <w:rFonts w:ascii="Calibri" w:hAnsi="Calibri" w:cs="Calibri"/>
                <w:i/>
                <w:iCs/>
                <w:color w:val="747474" w:themeColor="background2" w:themeShade="80"/>
              </w:rPr>
            </w:pPr>
          </w:p>
          <w:p w14:paraId="178D2CBF" w14:textId="77777777" w:rsidR="00A96832" w:rsidRDefault="00A96832" w:rsidP="00A34DCD">
            <w:pPr>
              <w:rPr>
                <w:rFonts w:ascii="Calibri" w:hAnsi="Calibri" w:cs="Calibri"/>
                <w:i/>
                <w:iCs/>
                <w:color w:val="747474" w:themeColor="background2" w:themeShade="80"/>
              </w:rPr>
            </w:pPr>
          </w:p>
          <w:p w14:paraId="2634AB85" w14:textId="77777777" w:rsidR="00A96832" w:rsidRDefault="00A96832" w:rsidP="00A34DCD">
            <w:pPr>
              <w:rPr>
                <w:rFonts w:ascii="Calibri" w:hAnsi="Calibri" w:cs="Calibri"/>
                <w:i/>
                <w:iCs/>
                <w:color w:val="747474" w:themeColor="background2" w:themeShade="80"/>
              </w:rPr>
            </w:pPr>
          </w:p>
          <w:p w14:paraId="74E935B8" w14:textId="1140FBDA" w:rsidR="00A34DCD" w:rsidRPr="00624C6E" w:rsidRDefault="001246CB" w:rsidP="00A34DCD">
            <w:pPr>
              <w:rPr>
                <w:rFonts w:ascii="Calibri" w:hAnsi="Calibri" w:cs="Calibri"/>
                <w:i/>
                <w:iCs/>
                <w:color w:val="747474" w:themeColor="background2" w:themeShade="80"/>
              </w:rPr>
            </w:pPr>
            <w:r w:rsidRPr="00624C6E">
              <w:rPr>
                <w:rFonts w:ascii="Calibri" w:hAnsi="Calibri" w:cs="Calibri"/>
                <w:i/>
                <w:iCs/>
                <w:color w:val="747474" w:themeColor="background2" w:themeShade="80"/>
              </w:rPr>
              <w:t>Example(s):</w:t>
            </w:r>
            <w:r w:rsidRPr="00624C6E">
              <w:rPr>
                <w:rFonts w:ascii="Calibri" w:hAnsi="Calibri" w:cs="Calibri"/>
              </w:rPr>
              <w:t xml:space="preserve"> </w:t>
            </w:r>
            <w:r w:rsidR="005473B9" w:rsidRPr="00624C6E">
              <w:rPr>
                <w:rFonts w:ascii="Calibri" w:hAnsi="Calibri" w:cs="Calibri"/>
                <w:i/>
                <w:iCs/>
                <w:color w:val="747474" w:themeColor="background2" w:themeShade="80"/>
              </w:rPr>
              <w:t>c</w:t>
            </w:r>
            <w:r w:rsidRPr="00624C6E">
              <w:rPr>
                <w:rFonts w:ascii="Calibri" w:hAnsi="Calibri" w:cs="Calibri"/>
                <w:i/>
                <w:iCs/>
                <w:color w:val="747474" w:themeColor="background2" w:themeShade="80"/>
              </w:rPr>
              <w:t>ompensate per visit to offset travel and time costs</w:t>
            </w:r>
          </w:p>
        </w:tc>
      </w:tr>
      <w:tr w:rsidR="00A34DCD" w:rsidRPr="00E83FAF" w14:paraId="7D63F0AB" w14:textId="77777777" w:rsidTr="00A96832">
        <w:tc>
          <w:tcPr>
            <w:tcW w:w="3132" w:type="dxa"/>
            <w:vAlign w:val="center"/>
          </w:tcPr>
          <w:p w14:paraId="0C4FF46F" w14:textId="77777777" w:rsidR="00624C6E" w:rsidRDefault="00624C6E" w:rsidP="001246CB">
            <w:pPr>
              <w:rPr>
                <w:rFonts w:ascii="Calibri" w:hAnsi="Calibri" w:cs="Calibri"/>
              </w:rPr>
            </w:pPr>
          </w:p>
          <w:p w14:paraId="0E4A946A" w14:textId="77777777" w:rsidR="00A34DCD" w:rsidRDefault="00A34DCD" w:rsidP="001246CB">
            <w:pPr>
              <w:rPr>
                <w:rFonts w:ascii="Calibri" w:hAnsi="Calibri" w:cs="Calibri"/>
              </w:rPr>
            </w:pPr>
            <w:r w:rsidRPr="00624C6E">
              <w:rPr>
                <w:rFonts w:ascii="Calibri" w:hAnsi="Calibri" w:cs="Calibri"/>
              </w:rPr>
              <w:t>Flexible timing of visits</w:t>
            </w:r>
          </w:p>
          <w:p w14:paraId="7D4A6B2D" w14:textId="065880C0" w:rsidR="00624C6E" w:rsidRPr="00624C6E" w:rsidRDefault="00624C6E" w:rsidP="001246CB">
            <w:pPr>
              <w:rPr>
                <w:rFonts w:ascii="Calibri" w:hAnsi="Calibri" w:cs="Calibri"/>
                <w:bCs/>
              </w:rPr>
            </w:pPr>
          </w:p>
        </w:tc>
        <w:tc>
          <w:tcPr>
            <w:tcW w:w="1140" w:type="dxa"/>
            <w:vAlign w:val="center"/>
          </w:tcPr>
          <w:p w14:paraId="2AFE86B3" w14:textId="77777777" w:rsidR="00A34DCD" w:rsidRPr="00624C6E" w:rsidRDefault="00A34DCD" w:rsidP="00A34DCD">
            <w:pPr>
              <w:jc w:val="center"/>
              <w:rPr>
                <w:rFonts w:ascii="Calibri" w:hAnsi="Calibri" w:cs="Calibri"/>
                <w:color w:val="747474" w:themeColor="background2" w:themeShade="80"/>
              </w:rPr>
            </w:pPr>
            <w:r w:rsidRPr="00624C6E">
              <w:rPr>
                <w:rFonts w:ascii="Segoe UI Symbol" w:hAnsi="Segoe UI Symbol" w:cs="Segoe UI Symbol"/>
                <w:color w:val="747474" w:themeColor="background2" w:themeShade="80"/>
              </w:rPr>
              <w:t>☐</w:t>
            </w:r>
          </w:p>
        </w:tc>
        <w:tc>
          <w:tcPr>
            <w:tcW w:w="9940" w:type="dxa"/>
            <w:vAlign w:val="center"/>
          </w:tcPr>
          <w:p w14:paraId="0182437E" w14:textId="6C23A640" w:rsidR="00A34DCD" w:rsidRPr="00624C6E" w:rsidRDefault="001246CB" w:rsidP="00A34DCD">
            <w:pPr>
              <w:rPr>
                <w:rFonts w:ascii="Calibri" w:hAnsi="Calibri" w:cs="Calibri"/>
                <w:i/>
                <w:iCs/>
                <w:color w:val="747474" w:themeColor="background2" w:themeShade="80"/>
              </w:rPr>
            </w:pPr>
            <w:r w:rsidRPr="00624C6E">
              <w:rPr>
                <w:rFonts w:ascii="Calibri" w:hAnsi="Calibri" w:cs="Calibri"/>
                <w:i/>
                <w:iCs/>
                <w:color w:val="747474" w:themeColor="background2" w:themeShade="80"/>
              </w:rPr>
              <w:t xml:space="preserve">Example(s): </w:t>
            </w:r>
            <w:r w:rsidR="005473B9" w:rsidRPr="00624C6E">
              <w:rPr>
                <w:rFonts w:ascii="Calibri" w:hAnsi="Calibri" w:cs="Calibri"/>
                <w:i/>
                <w:iCs/>
                <w:color w:val="747474" w:themeColor="background2" w:themeShade="80"/>
              </w:rPr>
              <w:t>a</w:t>
            </w:r>
            <w:r w:rsidRPr="00624C6E">
              <w:rPr>
                <w:rFonts w:ascii="Calibri" w:hAnsi="Calibri" w:cs="Calibri"/>
                <w:i/>
                <w:iCs/>
                <w:color w:val="747474" w:themeColor="background2" w:themeShade="80"/>
              </w:rPr>
              <w:t>llow evening or weekend options to accommodate work and school schedules</w:t>
            </w:r>
          </w:p>
        </w:tc>
      </w:tr>
      <w:tr w:rsidR="00A34DCD" w:rsidRPr="00E83FAF" w14:paraId="26AC8EB8" w14:textId="77777777" w:rsidTr="00A96832">
        <w:tc>
          <w:tcPr>
            <w:tcW w:w="3132" w:type="dxa"/>
            <w:shd w:val="clear" w:color="auto" w:fill="E8E8E8" w:themeFill="background2"/>
            <w:vAlign w:val="center"/>
          </w:tcPr>
          <w:p w14:paraId="66F2254D" w14:textId="77777777" w:rsidR="00624C6E" w:rsidRDefault="00624C6E" w:rsidP="001246CB">
            <w:pPr>
              <w:rPr>
                <w:rFonts w:ascii="Calibri" w:hAnsi="Calibri" w:cs="Calibri"/>
              </w:rPr>
            </w:pPr>
          </w:p>
          <w:p w14:paraId="4B5FC53A" w14:textId="77777777" w:rsidR="00A34DCD" w:rsidRDefault="00A34DCD" w:rsidP="001246CB">
            <w:pPr>
              <w:rPr>
                <w:rFonts w:ascii="Calibri" w:hAnsi="Calibri" w:cs="Calibri"/>
              </w:rPr>
            </w:pPr>
            <w:r w:rsidRPr="00624C6E">
              <w:rPr>
                <w:rFonts w:ascii="Calibri" w:hAnsi="Calibri" w:cs="Calibri"/>
              </w:rPr>
              <w:t>Scheduling visits during breaks from school to minimize disruption</w:t>
            </w:r>
          </w:p>
          <w:p w14:paraId="7E14BD4A" w14:textId="5E2C5CD4" w:rsidR="00624C6E" w:rsidRPr="00624C6E" w:rsidRDefault="00624C6E" w:rsidP="001246CB">
            <w:pPr>
              <w:rPr>
                <w:rFonts w:ascii="Calibri" w:hAnsi="Calibri" w:cs="Calibri"/>
                <w:bCs/>
              </w:rPr>
            </w:pPr>
          </w:p>
        </w:tc>
        <w:tc>
          <w:tcPr>
            <w:tcW w:w="1140" w:type="dxa"/>
            <w:shd w:val="clear" w:color="auto" w:fill="E8E8E8" w:themeFill="background2"/>
            <w:vAlign w:val="center"/>
          </w:tcPr>
          <w:p w14:paraId="7CAEBE49" w14:textId="77777777" w:rsidR="00A34DCD" w:rsidRPr="00624C6E" w:rsidRDefault="00A34DCD" w:rsidP="00A34DCD">
            <w:pPr>
              <w:jc w:val="center"/>
              <w:rPr>
                <w:rFonts w:ascii="Calibri" w:hAnsi="Calibri" w:cs="Calibri"/>
                <w:color w:val="747474" w:themeColor="background2" w:themeShade="80"/>
              </w:rPr>
            </w:pPr>
            <w:r w:rsidRPr="00624C6E">
              <w:rPr>
                <w:rFonts w:ascii="Segoe UI Symbol" w:hAnsi="Segoe UI Symbol" w:cs="Segoe UI Symbol"/>
                <w:color w:val="747474" w:themeColor="background2" w:themeShade="80"/>
              </w:rPr>
              <w:t>☐</w:t>
            </w:r>
          </w:p>
        </w:tc>
        <w:tc>
          <w:tcPr>
            <w:tcW w:w="9940" w:type="dxa"/>
            <w:shd w:val="clear" w:color="auto" w:fill="E8E8E8" w:themeFill="background2"/>
            <w:vAlign w:val="center"/>
          </w:tcPr>
          <w:p w14:paraId="56C6E0D7" w14:textId="5FD56A0F" w:rsidR="00A34DCD" w:rsidRPr="00624C6E" w:rsidRDefault="001246CB" w:rsidP="00A34DCD">
            <w:pPr>
              <w:rPr>
                <w:rFonts w:ascii="Calibri" w:hAnsi="Calibri" w:cs="Calibri"/>
                <w:i/>
                <w:iCs/>
                <w:color w:val="747474" w:themeColor="background2" w:themeShade="80"/>
              </w:rPr>
            </w:pPr>
            <w:r w:rsidRPr="00624C6E">
              <w:rPr>
                <w:rFonts w:ascii="Calibri" w:hAnsi="Calibri" w:cs="Calibri"/>
                <w:i/>
                <w:iCs/>
                <w:color w:val="747474" w:themeColor="background2" w:themeShade="80"/>
              </w:rPr>
              <w:t>Example(s):</w:t>
            </w:r>
            <w:r w:rsidRPr="00624C6E">
              <w:rPr>
                <w:rFonts w:ascii="Calibri" w:hAnsi="Calibri" w:cs="Calibri"/>
              </w:rPr>
              <w:t xml:space="preserve"> </w:t>
            </w:r>
            <w:r w:rsidR="005473B9" w:rsidRPr="00624C6E">
              <w:rPr>
                <w:rFonts w:ascii="Calibri" w:hAnsi="Calibri" w:cs="Calibri"/>
                <w:i/>
                <w:iCs/>
                <w:color w:val="747474" w:themeColor="background2" w:themeShade="80"/>
              </w:rPr>
              <w:t>p</w:t>
            </w:r>
            <w:r w:rsidRPr="00624C6E">
              <w:rPr>
                <w:rFonts w:ascii="Calibri" w:hAnsi="Calibri" w:cs="Calibri"/>
                <w:i/>
                <w:iCs/>
                <w:color w:val="747474" w:themeColor="background2" w:themeShade="80"/>
              </w:rPr>
              <w:t>lan visits during school holidays or summer break</w:t>
            </w:r>
          </w:p>
        </w:tc>
      </w:tr>
      <w:tr w:rsidR="00A34DCD" w:rsidRPr="00E83FAF" w14:paraId="6D78C0F6" w14:textId="77777777" w:rsidTr="00A96832">
        <w:tc>
          <w:tcPr>
            <w:tcW w:w="3132" w:type="dxa"/>
            <w:vAlign w:val="center"/>
          </w:tcPr>
          <w:p w14:paraId="02FC017E" w14:textId="77777777" w:rsidR="00624C6E" w:rsidRDefault="00624C6E" w:rsidP="001246CB">
            <w:pPr>
              <w:rPr>
                <w:rFonts w:ascii="Calibri" w:hAnsi="Calibri" w:cs="Calibri"/>
              </w:rPr>
            </w:pPr>
          </w:p>
          <w:p w14:paraId="48449E90" w14:textId="77777777" w:rsidR="00A34DCD" w:rsidRDefault="00A34DCD" w:rsidP="001246CB">
            <w:pPr>
              <w:rPr>
                <w:rFonts w:ascii="Calibri" w:hAnsi="Calibri" w:cs="Calibri"/>
              </w:rPr>
            </w:pPr>
            <w:r w:rsidRPr="00624C6E">
              <w:rPr>
                <w:rFonts w:ascii="Calibri" w:hAnsi="Calibri" w:cs="Calibri"/>
              </w:rPr>
              <w:t>Shorter visits</w:t>
            </w:r>
          </w:p>
          <w:p w14:paraId="44EBF0ED" w14:textId="341E219B" w:rsidR="00624C6E" w:rsidRPr="00624C6E" w:rsidRDefault="00624C6E" w:rsidP="001246CB">
            <w:pPr>
              <w:rPr>
                <w:rFonts w:ascii="Calibri" w:hAnsi="Calibri" w:cs="Calibri"/>
                <w:bCs/>
              </w:rPr>
            </w:pPr>
          </w:p>
        </w:tc>
        <w:tc>
          <w:tcPr>
            <w:tcW w:w="1140" w:type="dxa"/>
            <w:vAlign w:val="center"/>
          </w:tcPr>
          <w:p w14:paraId="2A8683E6" w14:textId="77777777" w:rsidR="00A34DCD" w:rsidRPr="00624C6E" w:rsidRDefault="00A34DCD" w:rsidP="00A34DCD">
            <w:pPr>
              <w:jc w:val="center"/>
              <w:rPr>
                <w:rFonts w:ascii="Calibri" w:hAnsi="Calibri" w:cs="Calibri"/>
                <w:color w:val="747474" w:themeColor="background2" w:themeShade="80"/>
              </w:rPr>
            </w:pPr>
            <w:r w:rsidRPr="00624C6E">
              <w:rPr>
                <w:rFonts w:ascii="Segoe UI Symbol" w:hAnsi="Segoe UI Symbol" w:cs="Segoe UI Symbol"/>
                <w:color w:val="747474" w:themeColor="background2" w:themeShade="80"/>
              </w:rPr>
              <w:t>☐</w:t>
            </w:r>
          </w:p>
        </w:tc>
        <w:tc>
          <w:tcPr>
            <w:tcW w:w="9940" w:type="dxa"/>
            <w:vAlign w:val="center"/>
          </w:tcPr>
          <w:p w14:paraId="057ED331" w14:textId="13CB38A6" w:rsidR="00A34DCD" w:rsidRPr="00624C6E" w:rsidRDefault="001246CB" w:rsidP="00A34DCD">
            <w:pPr>
              <w:rPr>
                <w:rFonts w:ascii="Calibri" w:hAnsi="Calibri" w:cs="Calibri"/>
                <w:i/>
                <w:iCs/>
                <w:color w:val="747474" w:themeColor="background2" w:themeShade="80"/>
              </w:rPr>
            </w:pPr>
            <w:r w:rsidRPr="00624C6E">
              <w:rPr>
                <w:rFonts w:ascii="Calibri" w:hAnsi="Calibri" w:cs="Calibri"/>
                <w:i/>
                <w:iCs/>
                <w:color w:val="747474" w:themeColor="background2" w:themeShade="80"/>
              </w:rPr>
              <w:t xml:space="preserve">Example(s): </w:t>
            </w:r>
            <w:r w:rsidR="005473B9" w:rsidRPr="00624C6E">
              <w:rPr>
                <w:rFonts w:ascii="Calibri" w:hAnsi="Calibri" w:cs="Calibri"/>
                <w:i/>
                <w:iCs/>
                <w:color w:val="747474" w:themeColor="background2" w:themeShade="80"/>
              </w:rPr>
              <w:t>s</w:t>
            </w:r>
            <w:r w:rsidRPr="00624C6E">
              <w:rPr>
                <w:rFonts w:ascii="Calibri" w:hAnsi="Calibri" w:cs="Calibri"/>
                <w:i/>
                <w:iCs/>
                <w:color w:val="747474" w:themeColor="background2" w:themeShade="80"/>
              </w:rPr>
              <w:t>treamline procedures to reduce wait time and keep visits under 2 hours</w:t>
            </w:r>
          </w:p>
        </w:tc>
      </w:tr>
    </w:tbl>
    <w:p w14:paraId="000BB3F6" w14:textId="77777777" w:rsidR="00754EC2" w:rsidRDefault="00754EC2" w:rsidP="00A34DCD">
      <w:pPr>
        <w:pStyle w:val="TableParagraph"/>
        <w:tabs>
          <w:tab w:val="left" w:pos="766"/>
        </w:tabs>
        <w:ind w:left="0" w:firstLine="0"/>
        <w:rPr>
          <w:b/>
          <w:bCs/>
          <w:sz w:val="24"/>
        </w:rPr>
      </w:pPr>
    </w:p>
    <w:p w14:paraId="4C1EF971" w14:textId="3608860F" w:rsidR="00A34DCD" w:rsidRPr="00A34DCD" w:rsidRDefault="00A34DCD" w:rsidP="00A34DCD">
      <w:pPr>
        <w:pStyle w:val="TableParagraph"/>
        <w:tabs>
          <w:tab w:val="left" w:pos="766"/>
        </w:tabs>
        <w:ind w:left="0" w:firstLine="0"/>
        <w:rPr>
          <w:b/>
          <w:bCs/>
          <w:sz w:val="28"/>
          <w:szCs w:val="24"/>
        </w:rPr>
      </w:pPr>
      <w:r w:rsidRPr="003627AB">
        <w:rPr>
          <w:b/>
          <w:bCs/>
          <w:sz w:val="24"/>
        </w:rPr>
        <w:t>Medical &amp; Other Considerations</w:t>
      </w:r>
    </w:p>
    <w:tbl>
      <w:tblPr>
        <w:tblStyle w:val="TableGrid"/>
        <w:tblW w:w="1421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
      <w:tblGrid>
        <w:gridCol w:w="3101"/>
        <w:gridCol w:w="1140"/>
        <w:gridCol w:w="9971"/>
      </w:tblGrid>
      <w:tr w:rsidR="00A34DCD" w:rsidRPr="00412962" w14:paraId="4C2D331E" w14:textId="77777777" w:rsidTr="00A073E9">
        <w:tc>
          <w:tcPr>
            <w:tcW w:w="3142" w:type="dxa"/>
            <w:shd w:val="clear" w:color="auto" w:fill="BA7FED"/>
          </w:tcPr>
          <w:p w14:paraId="5B544A7A" w14:textId="77777777" w:rsidR="00A34DCD" w:rsidRPr="005415EB" w:rsidRDefault="00A34DCD" w:rsidP="00E87346">
            <w:pPr>
              <w:rPr>
                <w:rFonts w:ascii="Calibri" w:hAnsi="Calibri" w:cs="Calibri"/>
                <w:b/>
                <w:bCs/>
                <w:color w:val="FFFFFF" w:themeColor="background1"/>
              </w:rPr>
            </w:pPr>
            <w:r w:rsidRPr="005415EB">
              <w:rPr>
                <w:rFonts w:ascii="Calibri" w:hAnsi="Calibri" w:cs="Calibri"/>
                <w:b/>
                <w:bCs/>
                <w:color w:val="FFFFFF" w:themeColor="background1"/>
              </w:rPr>
              <w:t>Strategy</w:t>
            </w:r>
          </w:p>
        </w:tc>
        <w:tc>
          <w:tcPr>
            <w:tcW w:w="900" w:type="dxa"/>
            <w:shd w:val="clear" w:color="auto" w:fill="BA7FED"/>
          </w:tcPr>
          <w:p w14:paraId="4BBA0FC6" w14:textId="77777777" w:rsidR="00A34DCD" w:rsidRPr="005415EB" w:rsidRDefault="00A34DCD" w:rsidP="00E87346">
            <w:pPr>
              <w:rPr>
                <w:rFonts w:ascii="Calibri" w:hAnsi="Calibri" w:cs="Calibri"/>
                <w:b/>
                <w:bCs/>
                <w:color w:val="FFFFFF" w:themeColor="background1"/>
              </w:rPr>
            </w:pPr>
            <w:r w:rsidRPr="005415EB">
              <w:rPr>
                <w:rFonts w:ascii="Calibri" w:hAnsi="Calibri" w:cs="Calibri"/>
                <w:b/>
                <w:bCs/>
                <w:color w:val="FFFFFF" w:themeColor="background1"/>
              </w:rPr>
              <w:t>Planned?</w:t>
            </w:r>
          </w:p>
        </w:tc>
        <w:tc>
          <w:tcPr>
            <w:tcW w:w="10170" w:type="dxa"/>
            <w:shd w:val="clear" w:color="auto" w:fill="BA7FED"/>
          </w:tcPr>
          <w:p w14:paraId="3BFBF685" w14:textId="77777777" w:rsidR="00A34DCD" w:rsidRPr="005415EB" w:rsidRDefault="00A34DCD" w:rsidP="00E87346">
            <w:pPr>
              <w:rPr>
                <w:rFonts w:ascii="Calibri" w:hAnsi="Calibri" w:cs="Calibri"/>
                <w:b/>
                <w:bCs/>
                <w:color w:val="FFFFFF" w:themeColor="background1"/>
              </w:rPr>
            </w:pPr>
            <w:r w:rsidRPr="005415EB">
              <w:rPr>
                <w:rFonts w:ascii="Calibri" w:hAnsi="Calibri" w:cs="Calibri"/>
                <w:b/>
                <w:bCs/>
                <w:color w:val="FFFFFF" w:themeColor="background1"/>
              </w:rPr>
              <w:t>Notes/Implementation Plan</w:t>
            </w:r>
          </w:p>
        </w:tc>
      </w:tr>
      <w:tr w:rsidR="00A34DCD" w:rsidRPr="00E83FAF" w14:paraId="1B71F08C" w14:textId="77777777" w:rsidTr="00A073E9">
        <w:tc>
          <w:tcPr>
            <w:tcW w:w="14212" w:type="dxa"/>
            <w:gridSpan w:val="3"/>
            <w:shd w:val="clear" w:color="auto" w:fill="DFBAFF"/>
          </w:tcPr>
          <w:p w14:paraId="4C98C2B1" w14:textId="1AC88A45" w:rsidR="00A34DCD" w:rsidRPr="00720BA8" w:rsidRDefault="00A34DCD" w:rsidP="00A34DCD">
            <w:pPr>
              <w:rPr>
                <w:rFonts w:ascii="Calibri" w:hAnsi="Calibri" w:cs="Calibri"/>
                <w:b/>
                <w:bCs/>
                <w:color w:val="747474" w:themeColor="background2" w:themeShade="80"/>
              </w:rPr>
            </w:pPr>
            <w:r w:rsidRPr="005A63A8">
              <w:rPr>
                <w:rFonts w:ascii="Calibri" w:hAnsi="Calibri" w:cs="Calibri"/>
                <w:b/>
                <w:bCs/>
                <w:color w:val="000000" w:themeColor="text1"/>
              </w:rPr>
              <w:t>Medical</w:t>
            </w:r>
          </w:p>
        </w:tc>
      </w:tr>
      <w:tr w:rsidR="00A34DCD" w:rsidRPr="00E83FAF" w14:paraId="0F41D7EF" w14:textId="77777777" w:rsidTr="00A96832">
        <w:tc>
          <w:tcPr>
            <w:tcW w:w="3142" w:type="dxa"/>
          </w:tcPr>
          <w:p w14:paraId="5CE73CE6" w14:textId="77777777" w:rsidR="00624C6E" w:rsidRDefault="00624C6E" w:rsidP="00A34DCD">
            <w:pPr>
              <w:rPr>
                <w:rFonts w:ascii="Calibri" w:hAnsi="Calibri" w:cs="Calibri"/>
              </w:rPr>
            </w:pPr>
          </w:p>
          <w:p w14:paraId="6DB0E2EC" w14:textId="77777777" w:rsidR="00A34DCD" w:rsidRDefault="00A34DCD" w:rsidP="00A34DCD">
            <w:pPr>
              <w:rPr>
                <w:rFonts w:ascii="Calibri" w:hAnsi="Calibri" w:cs="Calibri"/>
              </w:rPr>
            </w:pPr>
            <w:r w:rsidRPr="00624C6E">
              <w:rPr>
                <w:rFonts w:ascii="Calibri" w:hAnsi="Calibri" w:cs="Calibri"/>
              </w:rPr>
              <w:t>Minimize medical trauma anticipated</w:t>
            </w:r>
          </w:p>
          <w:p w14:paraId="7D0EE7D4" w14:textId="0B83DDF8" w:rsidR="00624C6E" w:rsidRPr="00624C6E" w:rsidRDefault="00624C6E" w:rsidP="00A34DCD">
            <w:pPr>
              <w:rPr>
                <w:rFonts w:ascii="Calibri" w:hAnsi="Calibri" w:cs="Calibri"/>
                <w:bCs/>
              </w:rPr>
            </w:pPr>
          </w:p>
        </w:tc>
        <w:tc>
          <w:tcPr>
            <w:tcW w:w="900" w:type="dxa"/>
            <w:vAlign w:val="center"/>
          </w:tcPr>
          <w:p w14:paraId="3FE0995D" w14:textId="77777777" w:rsidR="00A34DCD" w:rsidRPr="00624C6E" w:rsidRDefault="00A34DCD" w:rsidP="00A34DCD">
            <w:pPr>
              <w:jc w:val="center"/>
              <w:rPr>
                <w:rFonts w:ascii="Calibri" w:hAnsi="Calibri" w:cs="Calibri"/>
                <w:color w:val="747474" w:themeColor="background2" w:themeShade="80"/>
              </w:rPr>
            </w:pPr>
            <w:r w:rsidRPr="00624C6E">
              <w:rPr>
                <w:rFonts w:ascii="Segoe UI Symbol" w:hAnsi="Segoe UI Symbol" w:cs="Segoe UI Symbol"/>
                <w:color w:val="747474" w:themeColor="background2" w:themeShade="80"/>
              </w:rPr>
              <w:t>☐</w:t>
            </w:r>
          </w:p>
        </w:tc>
        <w:tc>
          <w:tcPr>
            <w:tcW w:w="10170" w:type="dxa"/>
            <w:vAlign w:val="center"/>
          </w:tcPr>
          <w:p w14:paraId="26686D9D" w14:textId="66A76705" w:rsidR="00A34DCD" w:rsidRPr="00624C6E" w:rsidRDefault="001246CB" w:rsidP="00A34DCD">
            <w:pPr>
              <w:rPr>
                <w:rFonts w:ascii="Calibri" w:hAnsi="Calibri" w:cs="Calibri"/>
                <w:i/>
                <w:iCs/>
                <w:color w:val="747474" w:themeColor="background2" w:themeShade="80"/>
              </w:rPr>
            </w:pPr>
            <w:r w:rsidRPr="00624C6E">
              <w:rPr>
                <w:rFonts w:ascii="Calibri" w:hAnsi="Calibri" w:cs="Calibri"/>
                <w:i/>
                <w:iCs/>
                <w:color w:val="747474" w:themeColor="background2" w:themeShade="80"/>
              </w:rPr>
              <w:t xml:space="preserve">Example(s): </w:t>
            </w:r>
            <w:r w:rsidR="005473B9" w:rsidRPr="00624C6E">
              <w:rPr>
                <w:rFonts w:ascii="Calibri" w:hAnsi="Calibri" w:cs="Calibri"/>
                <w:i/>
                <w:iCs/>
                <w:color w:val="747474" w:themeColor="background2" w:themeShade="80"/>
              </w:rPr>
              <w:t>u</w:t>
            </w:r>
            <w:r w:rsidRPr="00624C6E">
              <w:rPr>
                <w:rFonts w:ascii="Calibri" w:hAnsi="Calibri" w:cs="Calibri"/>
                <w:i/>
                <w:iCs/>
                <w:color w:val="747474" w:themeColor="background2" w:themeShade="80"/>
              </w:rPr>
              <w:t>se numbing cream or gas protocol for injections and child life specialists to provide support during procedures</w:t>
            </w:r>
          </w:p>
        </w:tc>
      </w:tr>
      <w:tr w:rsidR="00A34DCD" w:rsidRPr="00E83FAF" w14:paraId="121D546C" w14:textId="77777777" w:rsidTr="00A96832">
        <w:tc>
          <w:tcPr>
            <w:tcW w:w="3142" w:type="dxa"/>
            <w:shd w:val="clear" w:color="auto" w:fill="F2F2F2" w:themeFill="background1" w:themeFillShade="F2"/>
          </w:tcPr>
          <w:p w14:paraId="7C0A3E00" w14:textId="77777777" w:rsidR="00624C6E" w:rsidRDefault="00624C6E" w:rsidP="00A34DCD">
            <w:pPr>
              <w:rPr>
                <w:rFonts w:ascii="Calibri" w:hAnsi="Calibri" w:cs="Calibri"/>
              </w:rPr>
            </w:pPr>
          </w:p>
          <w:p w14:paraId="40A93884" w14:textId="77777777" w:rsidR="00A34DCD" w:rsidRDefault="00A34DCD" w:rsidP="00A34DCD">
            <w:pPr>
              <w:rPr>
                <w:rFonts w:ascii="Calibri" w:hAnsi="Calibri" w:cs="Calibri"/>
              </w:rPr>
            </w:pPr>
            <w:r w:rsidRPr="00624C6E">
              <w:rPr>
                <w:rFonts w:ascii="Calibri" w:hAnsi="Calibri" w:cs="Calibri"/>
              </w:rPr>
              <w:t>Avoid invasive procedures when possible (e.g., use surveys)</w:t>
            </w:r>
          </w:p>
          <w:p w14:paraId="6C05B2A1" w14:textId="2FF98408" w:rsidR="00624C6E" w:rsidRPr="00624C6E" w:rsidRDefault="00624C6E" w:rsidP="00A34DCD">
            <w:pPr>
              <w:rPr>
                <w:rFonts w:ascii="Calibri" w:hAnsi="Calibri" w:cs="Calibri"/>
                <w:bCs/>
              </w:rPr>
            </w:pPr>
          </w:p>
        </w:tc>
        <w:tc>
          <w:tcPr>
            <w:tcW w:w="900" w:type="dxa"/>
            <w:shd w:val="clear" w:color="auto" w:fill="F2F2F2" w:themeFill="background1" w:themeFillShade="F2"/>
            <w:vAlign w:val="center"/>
          </w:tcPr>
          <w:p w14:paraId="31A2BD48" w14:textId="77777777" w:rsidR="00A34DCD" w:rsidRPr="00624C6E" w:rsidRDefault="00A34DCD" w:rsidP="00A34DCD">
            <w:pPr>
              <w:jc w:val="center"/>
              <w:rPr>
                <w:rFonts w:ascii="Calibri" w:hAnsi="Calibri" w:cs="Calibri"/>
                <w:color w:val="747474" w:themeColor="background2" w:themeShade="80"/>
              </w:rPr>
            </w:pPr>
            <w:r w:rsidRPr="00624C6E">
              <w:rPr>
                <w:rFonts w:ascii="Segoe UI Symbol" w:hAnsi="Segoe UI Symbol" w:cs="Segoe UI Symbol"/>
                <w:color w:val="747474" w:themeColor="background2" w:themeShade="80"/>
              </w:rPr>
              <w:t>☐</w:t>
            </w:r>
          </w:p>
        </w:tc>
        <w:tc>
          <w:tcPr>
            <w:tcW w:w="10170" w:type="dxa"/>
            <w:shd w:val="clear" w:color="auto" w:fill="F2F2F2" w:themeFill="background1" w:themeFillShade="F2"/>
            <w:vAlign w:val="center"/>
          </w:tcPr>
          <w:p w14:paraId="4B44311F" w14:textId="0191814E" w:rsidR="00A34DCD" w:rsidRPr="00624C6E" w:rsidRDefault="001246CB" w:rsidP="00A34DCD">
            <w:pPr>
              <w:rPr>
                <w:rFonts w:ascii="Calibri" w:hAnsi="Calibri" w:cs="Calibri"/>
                <w:i/>
                <w:iCs/>
                <w:color w:val="747474" w:themeColor="background2" w:themeShade="80"/>
              </w:rPr>
            </w:pPr>
            <w:r w:rsidRPr="00624C6E">
              <w:rPr>
                <w:rFonts w:ascii="Calibri" w:hAnsi="Calibri" w:cs="Calibri"/>
                <w:i/>
                <w:iCs/>
                <w:color w:val="747474" w:themeColor="background2" w:themeShade="80"/>
              </w:rPr>
              <w:t xml:space="preserve">Example(s): </w:t>
            </w:r>
            <w:r w:rsidR="005473B9" w:rsidRPr="00624C6E">
              <w:rPr>
                <w:rFonts w:ascii="Calibri" w:hAnsi="Calibri" w:cs="Calibri"/>
                <w:i/>
                <w:iCs/>
                <w:color w:val="747474" w:themeColor="background2" w:themeShade="80"/>
              </w:rPr>
              <w:t>r</w:t>
            </w:r>
            <w:r w:rsidRPr="00624C6E">
              <w:rPr>
                <w:rFonts w:ascii="Calibri" w:hAnsi="Calibri" w:cs="Calibri"/>
                <w:i/>
                <w:iCs/>
                <w:color w:val="747474" w:themeColor="background2" w:themeShade="80"/>
              </w:rPr>
              <w:t>eplace liver biopsy follow-ups with imaging and patient-reported outcome surveys when clinically appropriate</w:t>
            </w:r>
          </w:p>
        </w:tc>
      </w:tr>
      <w:tr w:rsidR="00A34DCD" w:rsidRPr="00E83FAF" w14:paraId="13DB47E3" w14:textId="77777777" w:rsidTr="00A96832">
        <w:tc>
          <w:tcPr>
            <w:tcW w:w="3142" w:type="dxa"/>
          </w:tcPr>
          <w:p w14:paraId="4AEF7D99" w14:textId="77777777" w:rsidR="00624C6E" w:rsidRDefault="00624C6E" w:rsidP="00A34DCD">
            <w:pPr>
              <w:rPr>
                <w:rFonts w:ascii="Calibri" w:hAnsi="Calibri" w:cs="Calibri"/>
              </w:rPr>
            </w:pPr>
          </w:p>
          <w:p w14:paraId="2D352536" w14:textId="77777777" w:rsidR="00A34DCD" w:rsidRDefault="00A34DCD" w:rsidP="00A34DCD">
            <w:pPr>
              <w:rPr>
                <w:rFonts w:ascii="Calibri" w:hAnsi="Calibri" w:cs="Calibri"/>
              </w:rPr>
            </w:pPr>
            <w:r w:rsidRPr="00624C6E">
              <w:rPr>
                <w:rFonts w:ascii="Calibri" w:hAnsi="Calibri" w:cs="Calibri"/>
              </w:rPr>
              <w:t>Do not require blood draws beyond routine care</w:t>
            </w:r>
          </w:p>
          <w:p w14:paraId="0A3C64C4" w14:textId="36EA05DB" w:rsidR="00624C6E" w:rsidRPr="00624C6E" w:rsidRDefault="00624C6E" w:rsidP="00A34DCD">
            <w:pPr>
              <w:rPr>
                <w:rFonts w:ascii="Calibri" w:hAnsi="Calibri" w:cs="Calibri"/>
                <w:bCs/>
              </w:rPr>
            </w:pPr>
          </w:p>
        </w:tc>
        <w:tc>
          <w:tcPr>
            <w:tcW w:w="900" w:type="dxa"/>
            <w:vAlign w:val="center"/>
          </w:tcPr>
          <w:p w14:paraId="49F26927" w14:textId="77777777" w:rsidR="00A34DCD" w:rsidRPr="00624C6E" w:rsidRDefault="00A34DCD" w:rsidP="00A34DCD">
            <w:pPr>
              <w:jc w:val="center"/>
              <w:rPr>
                <w:rFonts w:ascii="Calibri" w:hAnsi="Calibri" w:cs="Calibri"/>
                <w:color w:val="747474" w:themeColor="background2" w:themeShade="80"/>
              </w:rPr>
            </w:pPr>
            <w:r w:rsidRPr="00624C6E">
              <w:rPr>
                <w:rFonts w:ascii="Segoe UI Symbol" w:hAnsi="Segoe UI Symbol" w:cs="Segoe UI Symbol"/>
                <w:color w:val="747474" w:themeColor="background2" w:themeShade="80"/>
              </w:rPr>
              <w:t>☐</w:t>
            </w:r>
          </w:p>
        </w:tc>
        <w:tc>
          <w:tcPr>
            <w:tcW w:w="10170" w:type="dxa"/>
            <w:vAlign w:val="center"/>
          </w:tcPr>
          <w:p w14:paraId="73B8CE9D" w14:textId="77F04056" w:rsidR="00A34DCD" w:rsidRPr="00624C6E" w:rsidRDefault="001246CB" w:rsidP="00A34DCD">
            <w:pPr>
              <w:rPr>
                <w:rFonts w:ascii="Calibri" w:hAnsi="Calibri" w:cs="Calibri"/>
              </w:rPr>
            </w:pPr>
            <w:r w:rsidRPr="00624C6E">
              <w:rPr>
                <w:rFonts w:ascii="Calibri" w:hAnsi="Calibri" w:cs="Calibri"/>
                <w:i/>
                <w:iCs/>
                <w:color w:val="747474" w:themeColor="background2" w:themeShade="80"/>
              </w:rPr>
              <w:t>Example(s):</w:t>
            </w:r>
            <w:r w:rsidRPr="00624C6E">
              <w:rPr>
                <w:rFonts w:ascii="Calibri" w:hAnsi="Calibri" w:cs="Calibri"/>
              </w:rPr>
              <w:t xml:space="preserve"> </w:t>
            </w:r>
            <w:r w:rsidR="005473B9" w:rsidRPr="00624C6E">
              <w:rPr>
                <w:rFonts w:ascii="Calibri" w:hAnsi="Calibri" w:cs="Calibri"/>
                <w:i/>
                <w:iCs/>
                <w:color w:val="747474" w:themeColor="background2" w:themeShade="80"/>
              </w:rPr>
              <w:t>a</w:t>
            </w:r>
            <w:r w:rsidRPr="00624C6E">
              <w:rPr>
                <w:rFonts w:ascii="Calibri" w:hAnsi="Calibri" w:cs="Calibri"/>
                <w:i/>
                <w:iCs/>
                <w:color w:val="747474" w:themeColor="background2" w:themeShade="80"/>
              </w:rPr>
              <w:t>lign study labs with standard clinical visits</w:t>
            </w:r>
          </w:p>
        </w:tc>
      </w:tr>
      <w:tr w:rsidR="00A34DCD" w:rsidRPr="00E83FAF" w14:paraId="3C97D4BE" w14:textId="77777777" w:rsidTr="00A073E9">
        <w:tc>
          <w:tcPr>
            <w:tcW w:w="14212" w:type="dxa"/>
            <w:gridSpan w:val="3"/>
            <w:shd w:val="clear" w:color="auto" w:fill="DFBAFF"/>
          </w:tcPr>
          <w:p w14:paraId="002C3FCA" w14:textId="123B857B" w:rsidR="00A34DCD" w:rsidRPr="00624C6E" w:rsidRDefault="00A34DCD" w:rsidP="00E87346">
            <w:pPr>
              <w:rPr>
                <w:rFonts w:ascii="Calibri" w:hAnsi="Calibri" w:cs="Calibri"/>
                <w:b/>
                <w:bCs/>
                <w:color w:val="747474" w:themeColor="background2" w:themeShade="80"/>
              </w:rPr>
            </w:pPr>
            <w:r w:rsidRPr="00624C6E">
              <w:rPr>
                <w:rFonts w:ascii="Calibri" w:hAnsi="Calibri" w:cs="Calibri"/>
                <w:b/>
                <w:bCs/>
                <w:color w:val="000000" w:themeColor="text1"/>
              </w:rPr>
              <w:t xml:space="preserve">Other </w:t>
            </w:r>
          </w:p>
        </w:tc>
      </w:tr>
      <w:tr w:rsidR="00A34DCD" w:rsidRPr="00E83FAF" w14:paraId="7A63D055" w14:textId="77777777" w:rsidTr="00A96832">
        <w:tc>
          <w:tcPr>
            <w:tcW w:w="3142" w:type="dxa"/>
          </w:tcPr>
          <w:p w14:paraId="62B35DE0" w14:textId="77777777" w:rsidR="00624C6E" w:rsidRDefault="00624C6E" w:rsidP="00A34DCD">
            <w:pPr>
              <w:pStyle w:val="TableParagraph"/>
              <w:tabs>
                <w:tab w:val="left" w:pos="1126"/>
              </w:tabs>
              <w:ind w:left="0" w:firstLine="0"/>
              <w:rPr>
                <w:bCs/>
                <w:sz w:val="24"/>
                <w:szCs w:val="24"/>
              </w:rPr>
            </w:pPr>
          </w:p>
          <w:p w14:paraId="2C95F08D" w14:textId="77777777" w:rsidR="00A34DCD" w:rsidRDefault="00A34DCD" w:rsidP="00A34DCD">
            <w:pPr>
              <w:pStyle w:val="TableParagraph"/>
              <w:tabs>
                <w:tab w:val="left" w:pos="1126"/>
              </w:tabs>
              <w:ind w:left="0" w:firstLine="0"/>
              <w:rPr>
                <w:bCs/>
                <w:sz w:val="24"/>
                <w:szCs w:val="24"/>
              </w:rPr>
            </w:pPr>
            <w:r w:rsidRPr="00624C6E">
              <w:rPr>
                <w:bCs/>
                <w:sz w:val="24"/>
                <w:szCs w:val="24"/>
              </w:rPr>
              <w:t>Frequent updates on study progress, changes, and results</w:t>
            </w:r>
          </w:p>
          <w:p w14:paraId="27C944E2" w14:textId="6AE15CD6" w:rsidR="00624C6E" w:rsidRPr="00624C6E" w:rsidRDefault="00624C6E" w:rsidP="00A34DCD">
            <w:pPr>
              <w:pStyle w:val="TableParagraph"/>
              <w:tabs>
                <w:tab w:val="left" w:pos="1126"/>
              </w:tabs>
              <w:ind w:left="0" w:firstLine="0"/>
              <w:rPr>
                <w:bCs/>
                <w:sz w:val="24"/>
                <w:szCs w:val="24"/>
              </w:rPr>
            </w:pPr>
          </w:p>
        </w:tc>
        <w:tc>
          <w:tcPr>
            <w:tcW w:w="900" w:type="dxa"/>
            <w:vAlign w:val="center"/>
          </w:tcPr>
          <w:p w14:paraId="6F645B61" w14:textId="77777777" w:rsidR="00A34DCD" w:rsidRPr="00624C6E" w:rsidRDefault="00A34DCD" w:rsidP="00E87346">
            <w:pPr>
              <w:jc w:val="center"/>
              <w:rPr>
                <w:rFonts w:ascii="Calibri" w:hAnsi="Calibri" w:cs="Calibri"/>
                <w:color w:val="747474" w:themeColor="background2" w:themeShade="80"/>
              </w:rPr>
            </w:pPr>
            <w:r w:rsidRPr="00624C6E">
              <w:rPr>
                <w:rFonts w:ascii="Segoe UI Symbol" w:hAnsi="Segoe UI Symbol" w:cs="Segoe UI Symbol"/>
                <w:color w:val="747474" w:themeColor="background2" w:themeShade="80"/>
              </w:rPr>
              <w:t>☐</w:t>
            </w:r>
          </w:p>
        </w:tc>
        <w:tc>
          <w:tcPr>
            <w:tcW w:w="10170" w:type="dxa"/>
            <w:vAlign w:val="center"/>
          </w:tcPr>
          <w:p w14:paraId="78128ACD" w14:textId="1553472A" w:rsidR="00A34DCD" w:rsidRPr="00624C6E" w:rsidRDefault="001246CB" w:rsidP="00E87346">
            <w:pPr>
              <w:rPr>
                <w:rFonts w:ascii="Calibri" w:hAnsi="Calibri" w:cs="Calibri"/>
                <w:i/>
                <w:iCs/>
                <w:color w:val="747474" w:themeColor="background2" w:themeShade="80"/>
              </w:rPr>
            </w:pPr>
            <w:r w:rsidRPr="00624C6E">
              <w:rPr>
                <w:rFonts w:ascii="Calibri" w:hAnsi="Calibri" w:cs="Calibri"/>
                <w:i/>
                <w:iCs/>
                <w:color w:val="747474" w:themeColor="background2" w:themeShade="80"/>
              </w:rPr>
              <w:t>Example(s):</w:t>
            </w:r>
            <w:r w:rsidRPr="00624C6E">
              <w:rPr>
                <w:rFonts w:ascii="Calibri" w:hAnsi="Calibri" w:cs="Calibri"/>
              </w:rPr>
              <w:t xml:space="preserve"> </w:t>
            </w:r>
            <w:r w:rsidR="005473B9" w:rsidRPr="00624C6E">
              <w:rPr>
                <w:rFonts w:ascii="Calibri" w:hAnsi="Calibri" w:cs="Calibri"/>
                <w:i/>
                <w:iCs/>
                <w:color w:val="747474" w:themeColor="background2" w:themeShade="80"/>
              </w:rPr>
              <w:t>s</w:t>
            </w:r>
            <w:r w:rsidRPr="00624C6E">
              <w:rPr>
                <w:rFonts w:ascii="Calibri" w:hAnsi="Calibri" w:cs="Calibri"/>
                <w:i/>
                <w:iCs/>
                <w:color w:val="747474" w:themeColor="background2" w:themeShade="80"/>
              </w:rPr>
              <w:t xml:space="preserve">end participants quarterly newsletters in plain-language </w:t>
            </w:r>
          </w:p>
        </w:tc>
      </w:tr>
      <w:tr w:rsidR="00A34DCD" w:rsidRPr="00E83FAF" w14:paraId="7BD4121B" w14:textId="77777777" w:rsidTr="00A96832">
        <w:tc>
          <w:tcPr>
            <w:tcW w:w="3142" w:type="dxa"/>
            <w:shd w:val="clear" w:color="auto" w:fill="F2F2F2" w:themeFill="background1" w:themeFillShade="F2"/>
          </w:tcPr>
          <w:p w14:paraId="422EBD8A" w14:textId="77777777" w:rsidR="00624C6E" w:rsidRDefault="00624C6E" w:rsidP="00E87346">
            <w:pPr>
              <w:rPr>
                <w:rFonts w:ascii="Calibri" w:hAnsi="Calibri" w:cs="Calibri"/>
                <w:bCs/>
              </w:rPr>
            </w:pPr>
          </w:p>
          <w:p w14:paraId="6E1DF5AD" w14:textId="77777777" w:rsidR="00A34DCD" w:rsidRDefault="00A34DCD" w:rsidP="00E87346">
            <w:pPr>
              <w:rPr>
                <w:rFonts w:ascii="Calibri" w:hAnsi="Calibri" w:cs="Calibri"/>
                <w:bCs/>
              </w:rPr>
            </w:pPr>
            <w:r w:rsidRPr="00624C6E">
              <w:rPr>
                <w:rFonts w:ascii="Calibri" w:hAnsi="Calibri" w:cs="Calibri"/>
                <w:bCs/>
              </w:rPr>
              <w:t>A transparent plan for dissemination of study results</w:t>
            </w:r>
          </w:p>
          <w:p w14:paraId="623C4271" w14:textId="0F3A1470" w:rsidR="00624C6E" w:rsidRPr="00624C6E" w:rsidRDefault="00624C6E" w:rsidP="00E87346">
            <w:pPr>
              <w:rPr>
                <w:rFonts w:ascii="Calibri" w:hAnsi="Calibri" w:cs="Calibri"/>
                <w:bCs/>
              </w:rPr>
            </w:pPr>
          </w:p>
        </w:tc>
        <w:tc>
          <w:tcPr>
            <w:tcW w:w="900" w:type="dxa"/>
            <w:shd w:val="clear" w:color="auto" w:fill="F2F2F2" w:themeFill="background1" w:themeFillShade="F2"/>
            <w:vAlign w:val="center"/>
          </w:tcPr>
          <w:p w14:paraId="3CCDC2BE" w14:textId="77777777" w:rsidR="00A34DCD" w:rsidRPr="00624C6E" w:rsidRDefault="00A34DCD" w:rsidP="00E87346">
            <w:pPr>
              <w:jc w:val="center"/>
              <w:rPr>
                <w:rFonts w:ascii="Calibri" w:hAnsi="Calibri" w:cs="Calibri"/>
                <w:color w:val="747474" w:themeColor="background2" w:themeShade="80"/>
              </w:rPr>
            </w:pPr>
            <w:r w:rsidRPr="00624C6E">
              <w:rPr>
                <w:rFonts w:ascii="Segoe UI Symbol" w:hAnsi="Segoe UI Symbol" w:cs="Segoe UI Symbol"/>
                <w:color w:val="747474" w:themeColor="background2" w:themeShade="80"/>
              </w:rPr>
              <w:t>☐</w:t>
            </w:r>
          </w:p>
        </w:tc>
        <w:tc>
          <w:tcPr>
            <w:tcW w:w="10170" w:type="dxa"/>
            <w:shd w:val="clear" w:color="auto" w:fill="F2F2F2" w:themeFill="background1" w:themeFillShade="F2"/>
            <w:vAlign w:val="center"/>
          </w:tcPr>
          <w:p w14:paraId="3CB4B6C2" w14:textId="7435329D" w:rsidR="00A34DCD" w:rsidRPr="00624C6E" w:rsidRDefault="001246CB" w:rsidP="00E87346">
            <w:pPr>
              <w:rPr>
                <w:rFonts w:ascii="Calibri" w:hAnsi="Calibri" w:cs="Calibri"/>
                <w:i/>
                <w:iCs/>
                <w:color w:val="747474" w:themeColor="background2" w:themeShade="80"/>
              </w:rPr>
            </w:pPr>
            <w:r w:rsidRPr="00624C6E">
              <w:rPr>
                <w:rFonts w:ascii="Calibri" w:hAnsi="Calibri" w:cs="Calibri"/>
                <w:i/>
                <w:iCs/>
                <w:color w:val="747474" w:themeColor="background2" w:themeShade="80"/>
              </w:rPr>
              <w:t xml:space="preserve">Example(s): </w:t>
            </w:r>
            <w:r w:rsidR="005473B9" w:rsidRPr="00624C6E">
              <w:rPr>
                <w:rFonts w:ascii="Calibri" w:hAnsi="Calibri" w:cs="Calibri"/>
                <w:i/>
                <w:iCs/>
                <w:color w:val="747474" w:themeColor="background2" w:themeShade="80"/>
              </w:rPr>
              <w:t>s</w:t>
            </w:r>
            <w:r w:rsidRPr="00624C6E">
              <w:rPr>
                <w:rFonts w:ascii="Calibri" w:hAnsi="Calibri" w:cs="Calibri"/>
                <w:i/>
                <w:iCs/>
                <w:color w:val="747474" w:themeColor="background2" w:themeShade="80"/>
              </w:rPr>
              <w:t>hare results through webinars, lay summaries, and infographics posted on the study website and sent to participants</w:t>
            </w:r>
          </w:p>
        </w:tc>
      </w:tr>
      <w:tr w:rsidR="00A34DCD" w:rsidRPr="00E83FAF" w14:paraId="211BA3FC" w14:textId="77777777" w:rsidTr="00A96832">
        <w:tc>
          <w:tcPr>
            <w:tcW w:w="3142" w:type="dxa"/>
          </w:tcPr>
          <w:p w14:paraId="1A12A526" w14:textId="77777777" w:rsidR="00624C6E" w:rsidRDefault="00624C6E" w:rsidP="00E87346">
            <w:pPr>
              <w:rPr>
                <w:rFonts w:ascii="Calibri" w:hAnsi="Calibri" w:cs="Calibri"/>
                <w:bCs/>
              </w:rPr>
            </w:pPr>
          </w:p>
          <w:p w14:paraId="06C810D6" w14:textId="77777777" w:rsidR="00A34DCD" w:rsidRDefault="00A34DCD" w:rsidP="00E87346">
            <w:pPr>
              <w:rPr>
                <w:rFonts w:ascii="Calibri" w:hAnsi="Calibri" w:cs="Calibri"/>
                <w:bCs/>
              </w:rPr>
            </w:pPr>
            <w:r w:rsidRPr="00624C6E">
              <w:rPr>
                <w:rFonts w:ascii="Calibri" w:hAnsi="Calibri" w:cs="Calibri"/>
                <w:bCs/>
              </w:rPr>
              <w:t>Set clear expectations</w:t>
            </w:r>
          </w:p>
          <w:p w14:paraId="11C789A7" w14:textId="0E66D554" w:rsidR="00624C6E" w:rsidRPr="00624C6E" w:rsidRDefault="00624C6E" w:rsidP="00E87346">
            <w:pPr>
              <w:rPr>
                <w:rFonts w:ascii="Calibri" w:hAnsi="Calibri" w:cs="Calibri"/>
                <w:bCs/>
              </w:rPr>
            </w:pPr>
          </w:p>
        </w:tc>
        <w:tc>
          <w:tcPr>
            <w:tcW w:w="900" w:type="dxa"/>
            <w:vAlign w:val="center"/>
          </w:tcPr>
          <w:p w14:paraId="2EF87840" w14:textId="77777777" w:rsidR="00A34DCD" w:rsidRPr="00624C6E" w:rsidRDefault="00A34DCD" w:rsidP="00E87346">
            <w:pPr>
              <w:jc w:val="center"/>
              <w:rPr>
                <w:rFonts w:ascii="Calibri" w:hAnsi="Calibri" w:cs="Calibri"/>
                <w:color w:val="747474" w:themeColor="background2" w:themeShade="80"/>
              </w:rPr>
            </w:pPr>
            <w:r w:rsidRPr="00624C6E">
              <w:rPr>
                <w:rFonts w:ascii="Segoe UI Symbol" w:hAnsi="Segoe UI Symbol" w:cs="Segoe UI Symbol"/>
                <w:color w:val="747474" w:themeColor="background2" w:themeShade="80"/>
              </w:rPr>
              <w:t>☐</w:t>
            </w:r>
          </w:p>
        </w:tc>
        <w:tc>
          <w:tcPr>
            <w:tcW w:w="10170" w:type="dxa"/>
            <w:vAlign w:val="center"/>
          </w:tcPr>
          <w:p w14:paraId="0D2A0C04" w14:textId="2D41A8EB" w:rsidR="00A34DCD" w:rsidRPr="00624C6E" w:rsidRDefault="001246CB" w:rsidP="00E87346">
            <w:pPr>
              <w:rPr>
                <w:rFonts w:ascii="Calibri" w:hAnsi="Calibri" w:cs="Calibri"/>
                <w:i/>
                <w:iCs/>
                <w:color w:val="747474" w:themeColor="background2" w:themeShade="80"/>
              </w:rPr>
            </w:pPr>
            <w:r w:rsidRPr="00624C6E">
              <w:rPr>
                <w:rFonts w:ascii="Calibri" w:hAnsi="Calibri" w:cs="Calibri"/>
                <w:i/>
                <w:iCs/>
                <w:color w:val="747474" w:themeColor="background2" w:themeShade="80"/>
              </w:rPr>
              <w:t xml:space="preserve">Example(s): </w:t>
            </w:r>
            <w:r w:rsidR="005473B9" w:rsidRPr="00624C6E">
              <w:rPr>
                <w:rFonts w:ascii="Calibri" w:hAnsi="Calibri" w:cs="Calibri"/>
                <w:i/>
                <w:iCs/>
                <w:color w:val="747474" w:themeColor="background2" w:themeShade="80"/>
              </w:rPr>
              <w:t>p</w:t>
            </w:r>
            <w:r w:rsidRPr="00624C6E">
              <w:rPr>
                <w:rFonts w:ascii="Calibri" w:hAnsi="Calibri" w:cs="Calibri"/>
                <w:i/>
                <w:iCs/>
                <w:color w:val="747474" w:themeColor="background2" w:themeShade="80"/>
              </w:rPr>
              <w:t>rovide a one-page overview outlining study procedures, visit frequency, and participant responsibilities upfront</w:t>
            </w:r>
          </w:p>
        </w:tc>
      </w:tr>
      <w:tr w:rsidR="00A34DCD" w:rsidRPr="00E83FAF" w14:paraId="44AEFDBB" w14:textId="77777777" w:rsidTr="00A96832">
        <w:tc>
          <w:tcPr>
            <w:tcW w:w="3142" w:type="dxa"/>
            <w:shd w:val="clear" w:color="auto" w:fill="F2F2F2" w:themeFill="background1" w:themeFillShade="F2"/>
          </w:tcPr>
          <w:p w14:paraId="161C7B49" w14:textId="77777777" w:rsidR="00624C6E" w:rsidRDefault="00624C6E" w:rsidP="00E87346">
            <w:pPr>
              <w:rPr>
                <w:rFonts w:ascii="Calibri" w:hAnsi="Calibri" w:cs="Calibri"/>
                <w:bCs/>
              </w:rPr>
            </w:pPr>
          </w:p>
          <w:p w14:paraId="20378F01" w14:textId="77777777" w:rsidR="00A34DCD" w:rsidRDefault="00A34DCD" w:rsidP="00E87346">
            <w:pPr>
              <w:rPr>
                <w:rFonts w:ascii="Calibri" w:hAnsi="Calibri" w:cs="Calibri"/>
                <w:bCs/>
              </w:rPr>
            </w:pPr>
            <w:r w:rsidRPr="00624C6E">
              <w:rPr>
                <w:rFonts w:ascii="Calibri" w:hAnsi="Calibri" w:cs="Calibri"/>
                <w:bCs/>
              </w:rPr>
              <w:t>Allocate support for smaller centers to enroll study participants</w:t>
            </w:r>
          </w:p>
          <w:p w14:paraId="01EF7E8F" w14:textId="443A92BF" w:rsidR="00624C6E" w:rsidRPr="00624C6E" w:rsidRDefault="00624C6E" w:rsidP="00E87346">
            <w:pPr>
              <w:rPr>
                <w:rFonts w:ascii="Calibri" w:hAnsi="Calibri" w:cs="Calibri"/>
                <w:bCs/>
              </w:rPr>
            </w:pPr>
          </w:p>
        </w:tc>
        <w:tc>
          <w:tcPr>
            <w:tcW w:w="900" w:type="dxa"/>
            <w:shd w:val="clear" w:color="auto" w:fill="F2F2F2" w:themeFill="background1" w:themeFillShade="F2"/>
            <w:vAlign w:val="center"/>
          </w:tcPr>
          <w:p w14:paraId="5BD6D6CA" w14:textId="311B6562" w:rsidR="00A34DCD" w:rsidRPr="00624C6E" w:rsidRDefault="00A34DCD" w:rsidP="00E87346">
            <w:pPr>
              <w:jc w:val="center"/>
              <w:rPr>
                <w:rFonts w:ascii="Calibri" w:hAnsi="Calibri" w:cs="Calibri"/>
                <w:color w:val="747474" w:themeColor="background2" w:themeShade="80"/>
              </w:rPr>
            </w:pPr>
            <w:r w:rsidRPr="00624C6E">
              <w:rPr>
                <w:rFonts w:ascii="Segoe UI Symbol" w:hAnsi="Segoe UI Symbol" w:cs="Segoe UI Symbol"/>
                <w:color w:val="747474" w:themeColor="background2" w:themeShade="80"/>
              </w:rPr>
              <w:t>☐</w:t>
            </w:r>
          </w:p>
        </w:tc>
        <w:tc>
          <w:tcPr>
            <w:tcW w:w="10170" w:type="dxa"/>
            <w:shd w:val="clear" w:color="auto" w:fill="F2F2F2" w:themeFill="background1" w:themeFillShade="F2"/>
            <w:vAlign w:val="center"/>
          </w:tcPr>
          <w:p w14:paraId="5BFAEEFB" w14:textId="4AFA0222" w:rsidR="00A34DCD" w:rsidRPr="00624C6E" w:rsidRDefault="001246CB" w:rsidP="00E87346">
            <w:pPr>
              <w:rPr>
                <w:rFonts w:ascii="Calibri" w:hAnsi="Calibri" w:cs="Calibri"/>
                <w:i/>
                <w:iCs/>
                <w:color w:val="747474" w:themeColor="background2" w:themeShade="80"/>
              </w:rPr>
            </w:pPr>
            <w:r w:rsidRPr="00624C6E">
              <w:rPr>
                <w:rFonts w:ascii="Calibri" w:hAnsi="Calibri" w:cs="Calibri"/>
                <w:i/>
                <w:iCs/>
                <w:color w:val="747474" w:themeColor="background2" w:themeShade="80"/>
              </w:rPr>
              <w:t>Example(s):</w:t>
            </w:r>
            <w:r w:rsidRPr="00624C6E">
              <w:rPr>
                <w:rFonts w:ascii="Calibri" w:hAnsi="Calibri" w:cs="Calibri"/>
              </w:rPr>
              <w:t xml:space="preserve"> </w:t>
            </w:r>
            <w:r w:rsidR="005473B9" w:rsidRPr="00624C6E">
              <w:rPr>
                <w:rFonts w:ascii="Calibri" w:hAnsi="Calibri" w:cs="Calibri"/>
                <w:i/>
                <w:iCs/>
                <w:color w:val="747474" w:themeColor="background2" w:themeShade="80"/>
              </w:rPr>
              <w:t>p</w:t>
            </w:r>
            <w:r w:rsidRPr="00624C6E">
              <w:rPr>
                <w:rFonts w:ascii="Calibri" w:hAnsi="Calibri" w:cs="Calibri"/>
                <w:i/>
                <w:iCs/>
                <w:color w:val="747474" w:themeColor="background2" w:themeShade="80"/>
              </w:rPr>
              <w:t>rovide extra staff training, remote monitoring, and funding for part-time study coordinators at smaller sites</w:t>
            </w:r>
          </w:p>
        </w:tc>
      </w:tr>
    </w:tbl>
    <w:p w14:paraId="0BD85B5B" w14:textId="45F64785" w:rsidR="00A34DCD" w:rsidRPr="005A63A8" w:rsidRDefault="00A34DCD" w:rsidP="00E9624D">
      <w:pPr>
        <w:pStyle w:val="Heading2"/>
        <w:rPr>
          <w:rStyle w:val="Heading2Char"/>
          <w:rFonts w:ascii="Calibri" w:hAnsi="Calibri" w:cs="Calibri"/>
        </w:rPr>
      </w:pPr>
      <w:r>
        <w:rPr>
          <w:rStyle w:val="Heading2Char"/>
        </w:rPr>
        <w:br w:type="page"/>
      </w:r>
      <w:bookmarkStart w:id="82" w:name="_Toc204955799"/>
      <w:bookmarkStart w:id="83" w:name="_Toc208054603"/>
      <w:r w:rsidRPr="00A25216">
        <w:rPr>
          <w:rStyle w:val="Heading2Char"/>
          <w:rFonts w:ascii="Calibri" w:hAnsi="Calibri" w:cs="Calibri"/>
          <w:color w:val="auto"/>
        </w:rPr>
        <w:lastRenderedPageBreak/>
        <w:t xml:space="preserve">Communication &amp; Dissemination Planning </w:t>
      </w:r>
      <w:r w:rsidR="00037C18" w:rsidRPr="00A25216">
        <w:rPr>
          <w:rStyle w:val="Heading2Char"/>
          <w:rFonts w:ascii="Calibri" w:hAnsi="Calibri" w:cs="Calibri"/>
          <w:color w:val="auto"/>
        </w:rPr>
        <w:t>Tool</w:t>
      </w:r>
      <w:bookmarkEnd w:id="82"/>
      <w:bookmarkEnd w:id="83"/>
    </w:p>
    <w:p w14:paraId="0FC85679" w14:textId="1BB1415A" w:rsidR="00A34DCD" w:rsidRDefault="00A34DCD" w:rsidP="00550F1F">
      <w:pPr>
        <w:spacing w:after="0"/>
        <w:rPr>
          <w:rFonts w:ascii="Calibri" w:hAnsi="Calibri" w:cs="Calibri"/>
        </w:rPr>
      </w:pPr>
      <w:r w:rsidRPr="001050E3">
        <w:rPr>
          <w:rFonts w:ascii="Calibri" w:hAnsi="Calibri" w:cs="Calibri"/>
          <w:b/>
          <w:bCs/>
        </w:rPr>
        <w:t>Instructions:</w:t>
      </w:r>
      <w:r>
        <w:rPr>
          <w:rStyle w:val="Heading2Char"/>
        </w:rPr>
        <w:t xml:space="preserve"> </w:t>
      </w:r>
      <w:r w:rsidR="00023F1A">
        <w:rPr>
          <w:rFonts w:ascii="Calibri" w:hAnsi="Calibri" w:cs="Calibri"/>
        </w:rPr>
        <w:t>T</w:t>
      </w:r>
      <w:r w:rsidRPr="00A34DCD">
        <w:rPr>
          <w:rFonts w:ascii="Calibri" w:hAnsi="Calibri" w:cs="Calibri"/>
        </w:rPr>
        <w:t>his</w:t>
      </w:r>
      <w:r w:rsidR="00212DA2">
        <w:rPr>
          <w:rFonts w:ascii="Calibri" w:hAnsi="Calibri" w:cs="Calibri"/>
        </w:rPr>
        <w:t xml:space="preserve"> planning</w:t>
      </w:r>
      <w:r w:rsidRPr="00A34DCD">
        <w:rPr>
          <w:rFonts w:ascii="Calibri" w:hAnsi="Calibri" w:cs="Calibri"/>
        </w:rPr>
        <w:t xml:space="preserve"> tool </w:t>
      </w:r>
      <w:r w:rsidR="00023F1A">
        <w:rPr>
          <w:rFonts w:ascii="Calibri" w:hAnsi="Calibri" w:cs="Calibri"/>
        </w:rPr>
        <w:t xml:space="preserve">can be used </w:t>
      </w:r>
      <w:r w:rsidRPr="00A34DCD">
        <w:rPr>
          <w:rFonts w:ascii="Calibri" w:hAnsi="Calibri" w:cs="Calibri"/>
        </w:rPr>
        <w:t xml:space="preserve">to plan how PFIC patients, families, and other stakeholders </w:t>
      </w:r>
      <w:r w:rsidR="00023F1A">
        <w:rPr>
          <w:rFonts w:ascii="Calibri" w:hAnsi="Calibri" w:cs="Calibri"/>
        </w:rPr>
        <w:t xml:space="preserve">are kept </w:t>
      </w:r>
      <w:r w:rsidRPr="00A34DCD">
        <w:rPr>
          <w:rFonts w:ascii="Calibri" w:hAnsi="Calibri" w:cs="Calibri"/>
        </w:rPr>
        <w:t>informed throughout the research process. Participants in Project IMPACT emphasized the importance of timely, accessible updates and clear communication of study findings. The prompts below are based directly on their feedback.</w:t>
      </w:r>
    </w:p>
    <w:p w14:paraId="73F66A07" w14:textId="4C3F1D8B" w:rsidR="00F14952" w:rsidRDefault="00F14952" w:rsidP="00F14952">
      <w:pPr>
        <w:spacing w:after="0"/>
        <w:rPr>
          <w:rFonts w:ascii="Calibri" w:hAnsi="Calibri" w:cs="Calibri"/>
        </w:rPr>
      </w:pPr>
      <w:r w:rsidRPr="00CB1008">
        <w:rPr>
          <w:rFonts w:ascii="Segoe UI Emoji" w:hAnsi="Segoe UI Emoji" w:cs="Segoe UI Emoji"/>
          <w:color w:val="0F4761" w:themeColor="accent1" w:themeShade="BF"/>
        </w:rPr>
        <w:t>🖱️</w:t>
      </w:r>
      <w:r w:rsidRPr="00CB1008">
        <w:rPr>
          <w:rFonts w:ascii="Calibri" w:hAnsi="Calibri" w:cs="Calibri"/>
          <w:color w:val="0F4761" w:themeColor="accent1" w:themeShade="BF"/>
        </w:rPr>
        <w:t>: ̗̀</w:t>
      </w:r>
      <w:r w:rsidRPr="00CB1008">
        <w:rPr>
          <w:rFonts w:ascii="Segoe UI Symbol" w:hAnsi="Segoe UI Symbol" w:cs="Segoe UI Symbol"/>
          <w:color w:val="0F4761" w:themeColor="accent1" w:themeShade="BF"/>
        </w:rPr>
        <w:t>➛</w:t>
      </w:r>
      <w:r w:rsidRPr="00CB1008">
        <w:rPr>
          <w:rFonts w:ascii="Calibri" w:hAnsi="Calibri" w:cs="Calibri"/>
          <w:i/>
          <w:iCs/>
          <w:color w:val="0F4761" w:themeColor="accent1" w:themeShade="BF"/>
        </w:rPr>
        <w:t xml:space="preserve"> IMPACT Roadmap Section</w:t>
      </w:r>
      <w:r>
        <w:rPr>
          <w:rFonts w:ascii="Calibri" w:hAnsi="Calibri" w:cs="Calibri"/>
          <w:i/>
          <w:iCs/>
          <w:color w:val="0F4761" w:themeColor="accent1" w:themeShade="BF"/>
        </w:rPr>
        <w:t xml:space="preserve">: </w:t>
      </w:r>
      <w:hyperlink r:id="rId33" w:history="1">
        <w:r w:rsidRPr="00312D5F">
          <w:rPr>
            <w:rStyle w:val="Hyperlink"/>
            <w:rFonts w:ascii="Calibri" w:hAnsi="Calibri" w:cs="Calibri"/>
            <w:i/>
            <w:iCs/>
            <w:color w:val="345964" w:themeColor="hyperlink" w:themeShade="BF"/>
          </w:rPr>
          <w:t>https://impactroadmap.pfic.org/communication-dissemination/</w:t>
        </w:r>
      </w:hyperlink>
      <w:r>
        <w:rPr>
          <w:rFonts w:ascii="Calibri" w:hAnsi="Calibri" w:cs="Calibri"/>
          <w:i/>
          <w:iCs/>
          <w:color w:val="0F4761" w:themeColor="accent1" w:themeShade="BF"/>
        </w:rPr>
        <w:t xml:space="preserve">  </w:t>
      </w:r>
      <w:r w:rsidR="00000000">
        <w:rPr>
          <w:rFonts w:ascii="Calibri" w:hAnsi="Calibri" w:cs="Calibri"/>
          <w:noProof/>
        </w:rPr>
        <w:pict w14:anchorId="396269C2">
          <v:rect id="_x0000_i1031" alt="" style="width:468pt;height:.05pt;mso-width-percent:0;mso-height-percent:0;mso-width-percent:0;mso-height-percent:0" o:hralign="center" o:hrstd="t" o:hr="t" fillcolor="#a0a0a0" stroked="f"/>
        </w:pict>
      </w:r>
    </w:p>
    <w:p w14:paraId="1FA0F001" w14:textId="1DAE0042" w:rsidR="00036501" w:rsidRPr="003627AB" w:rsidRDefault="00036501" w:rsidP="003627AB">
      <w:pPr>
        <w:spacing w:before="240" w:after="0"/>
        <w:rPr>
          <w:rFonts w:ascii="Calibri" w:hAnsi="Calibri" w:cs="Calibri"/>
          <w:b/>
          <w:bCs/>
        </w:rPr>
      </w:pPr>
      <w:r w:rsidRPr="003627AB">
        <w:rPr>
          <w:rFonts w:ascii="Calibri" w:hAnsi="Calibri" w:cs="Calibri"/>
          <w:b/>
          <w:bCs/>
        </w:rPr>
        <w:t>Communication Channels</w:t>
      </w:r>
    </w:p>
    <w:p w14:paraId="542C3251" w14:textId="713AB8E5" w:rsidR="00036501" w:rsidRDefault="00036501" w:rsidP="00036501">
      <w:pPr>
        <w:spacing w:after="0"/>
        <w:rPr>
          <w:rFonts w:ascii="Calibri" w:hAnsi="Calibri" w:cs="Calibri"/>
        </w:rPr>
      </w:pPr>
      <w:r w:rsidRPr="00036501">
        <w:rPr>
          <w:rFonts w:ascii="Calibri" w:hAnsi="Calibri" w:cs="Calibri"/>
        </w:rPr>
        <w:t xml:space="preserve">Which of the following channels </w:t>
      </w:r>
      <w:r w:rsidR="00023F1A">
        <w:rPr>
          <w:rFonts w:ascii="Calibri" w:hAnsi="Calibri" w:cs="Calibri"/>
        </w:rPr>
        <w:t>are going to be</w:t>
      </w:r>
      <w:r w:rsidRPr="00036501">
        <w:rPr>
          <w:rFonts w:ascii="Calibri" w:hAnsi="Calibri" w:cs="Calibri"/>
        </w:rPr>
        <w:t xml:space="preserve"> use</w:t>
      </w:r>
      <w:r w:rsidR="00023F1A">
        <w:rPr>
          <w:rFonts w:ascii="Calibri" w:hAnsi="Calibri" w:cs="Calibri"/>
        </w:rPr>
        <w:t>d</w:t>
      </w:r>
      <w:r w:rsidRPr="00036501">
        <w:rPr>
          <w:rFonts w:ascii="Calibri" w:hAnsi="Calibri" w:cs="Calibri"/>
        </w:rPr>
        <w:t xml:space="preserve"> to </w:t>
      </w:r>
      <w:r>
        <w:rPr>
          <w:rFonts w:ascii="Calibri" w:hAnsi="Calibri" w:cs="Calibri"/>
        </w:rPr>
        <w:t xml:space="preserve">communicate study information </w:t>
      </w:r>
      <w:r w:rsidR="00037C18">
        <w:rPr>
          <w:rFonts w:ascii="Calibri" w:hAnsi="Calibri" w:cs="Calibri"/>
        </w:rPr>
        <w:t xml:space="preserve">and results </w:t>
      </w:r>
      <w:r>
        <w:rPr>
          <w:rFonts w:ascii="Calibri" w:hAnsi="Calibri" w:cs="Calibri"/>
        </w:rPr>
        <w:t>to</w:t>
      </w:r>
      <w:r w:rsidRPr="00036501">
        <w:rPr>
          <w:rFonts w:ascii="Calibri" w:hAnsi="Calibri" w:cs="Calibri"/>
        </w:rPr>
        <w:t xml:space="preserve"> </w:t>
      </w:r>
      <w:r>
        <w:rPr>
          <w:rFonts w:ascii="Calibri" w:hAnsi="Calibri" w:cs="Calibri"/>
        </w:rPr>
        <w:t>patients</w:t>
      </w:r>
      <w:r w:rsidRPr="00036501">
        <w:rPr>
          <w:rFonts w:ascii="Calibri" w:hAnsi="Calibri" w:cs="Calibri"/>
        </w:rPr>
        <w:t xml:space="preserve"> and</w:t>
      </w:r>
      <w:r>
        <w:rPr>
          <w:rFonts w:ascii="Calibri" w:hAnsi="Calibri" w:cs="Calibri"/>
        </w:rPr>
        <w:t xml:space="preserve"> other stakeholders?</w:t>
      </w:r>
    </w:p>
    <w:p w14:paraId="10BD448C" w14:textId="771DF745" w:rsidR="00036501" w:rsidRPr="00036501" w:rsidRDefault="00036501" w:rsidP="00036501">
      <w:pPr>
        <w:rPr>
          <w:rFonts w:ascii="Calibri" w:hAnsi="Calibri" w:cs="Calibri"/>
        </w:rPr>
      </w:pPr>
      <w:r w:rsidRPr="00036501">
        <w:rPr>
          <w:rFonts w:ascii="Segoe UI Emoji" w:hAnsi="Segoe UI Emoji" w:cs="Segoe UI Emoji"/>
        </w:rPr>
        <w:t>👉</w:t>
      </w:r>
      <w:r w:rsidRPr="00036501">
        <w:rPr>
          <w:rFonts w:ascii="Calibri" w:hAnsi="Calibri" w:cs="Calibri"/>
        </w:rPr>
        <w:t xml:space="preserve"> IMPACT participants preferred email newsletters and website updates</w:t>
      </w:r>
      <w:r>
        <w:rPr>
          <w:rFonts w:ascii="Calibri" w:hAnsi="Calibri" w:cs="Calibri"/>
        </w:rPr>
        <w:t xml:space="preserve"> most</w:t>
      </w:r>
      <w:r w:rsidRPr="00036501">
        <w:rPr>
          <w:rFonts w:ascii="Calibri" w:hAnsi="Calibri" w:cs="Calibri"/>
        </w:rPr>
        <w:t>.</w:t>
      </w:r>
    </w:p>
    <w:tbl>
      <w:tblPr>
        <w:tblStyle w:val="TableGrid"/>
        <w:tblW w:w="1439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
      <w:tblGrid>
        <w:gridCol w:w="3142"/>
        <w:gridCol w:w="1170"/>
        <w:gridCol w:w="10080"/>
      </w:tblGrid>
      <w:tr w:rsidR="00036501" w:rsidRPr="00412962" w14:paraId="22A534C4" w14:textId="77777777" w:rsidTr="00A073E9">
        <w:tc>
          <w:tcPr>
            <w:tcW w:w="3142" w:type="dxa"/>
            <w:shd w:val="clear" w:color="auto" w:fill="BA7FED"/>
          </w:tcPr>
          <w:p w14:paraId="7C240FD4" w14:textId="2DDF0437" w:rsidR="00036501" w:rsidRPr="005415EB" w:rsidRDefault="00036501" w:rsidP="00E87346">
            <w:pPr>
              <w:rPr>
                <w:rFonts w:ascii="Calibri" w:hAnsi="Calibri" w:cs="Calibri"/>
                <w:b/>
                <w:bCs/>
                <w:color w:val="FFFFFF" w:themeColor="background1"/>
              </w:rPr>
            </w:pPr>
            <w:r w:rsidRPr="005415EB">
              <w:rPr>
                <w:rFonts w:ascii="Calibri" w:hAnsi="Calibri" w:cs="Calibri"/>
                <w:b/>
                <w:bCs/>
                <w:color w:val="FFFFFF" w:themeColor="background1"/>
              </w:rPr>
              <w:t>Channel</w:t>
            </w:r>
          </w:p>
        </w:tc>
        <w:tc>
          <w:tcPr>
            <w:tcW w:w="1170" w:type="dxa"/>
            <w:shd w:val="clear" w:color="auto" w:fill="BA7FED"/>
          </w:tcPr>
          <w:p w14:paraId="0E80446F" w14:textId="77777777" w:rsidR="00036501" w:rsidRPr="005415EB" w:rsidRDefault="00036501" w:rsidP="00E87346">
            <w:pPr>
              <w:rPr>
                <w:rFonts w:ascii="Calibri" w:hAnsi="Calibri" w:cs="Calibri"/>
                <w:b/>
                <w:bCs/>
                <w:color w:val="FFFFFF" w:themeColor="background1"/>
              </w:rPr>
            </w:pPr>
            <w:r w:rsidRPr="005415EB">
              <w:rPr>
                <w:rFonts w:ascii="Calibri" w:hAnsi="Calibri" w:cs="Calibri"/>
                <w:b/>
                <w:bCs/>
                <w:color w:val="FFFFFF" w:themeColor="background1"/>
              </w:rPr>
              <w:t>Planned?</w:t>
            </w:r>
          </w:p>
        </w:tc>
        <w:tc>
          <w:tcPr>
            <w:tcW w:w="10080" w:type="dxa"/>
            <w:shd w:val="clear" w:color="auto" w:fill="BA7FED"/>
          </w:tcPr>
          <w:p w14:paraId="69CE1915" w14:textId="3C6953A9" w:rsidR="00036501" w:rsidRPr="005415EB" w:rsidRDefault="00036501" w:rsidP="00E87346">
            <w:pPr>
              <w:rPr>
                <w:rFonts w:ascii="Calibri" w:hAnsi="Calibri" w:cs="Calibri"/>
                <w:b/>
                <w:bCs/>
                <w:color w:val="FFFFFF" w:themeColor="background1"/>
              </w:rPr>
            </w:pPr>
            <w:r w:rsidRPr="005415EB">
              <w:rPr>
                <w:rFonts w:ascii="Calibri" w:hAnsi="Calibri" w:cs="Calibri"/>
                <w:b/>
                <w:bCs/>
                <w:color w:val="FFFFFF" w:themeColor="background1"/>
              </w:rPr>
              <w:t>Frequency/Use Notes</w:t>
            </w:r>
          </w:p>
        </w:tc>
      </w:tr>
      <w:tr w:rsidR="00036501" w:rsidRPr="00E83FAF" w14:paraId="0820E4B5" w14:textId="77777777" w:rsidTr="00A96832">
        <w:tc>
          <w:tcPr>
            <w:tcW w:w="3142" w:type="dxa"/>
          </w:tcPr>
          <w:p w14:paraId="5C0E99EF" w14:textId="77777777" w:rsidR="00624C6E" w:rsidRDefault="00624C6E" w:rsidP="00036501">
            <w:pPr>
              <w:rPr>
                <w:rFonts w:ascii="Calibri" w:hAnsi="Calibri" w:cs="Calibri"/>
              </w:rPr>
            </w:pPr>
          </w:p>
          <w:p w14:paraId="6DC56889" w14:textId="77777777" w:rsidR="00036501" w:rsidRDefault="00036501" w:rsidP="00036501">
            <w:pPr>
              <w:rPr>
                <w:rFonts w:ascii="Calibri" w:hAnsi="Calibri" w:cs="Calibri"/>
              </w:rPr>
            </w:pPr>
            <w:r w:rsidRPr="00624C6E">
              <w:rPr>
                <w:rFonts w:ascii="Calibri" w:hAnsi="Calibri" w:cs="Calibri"/>
              </w:rPr>
              <w:t>Email newsletters</w:t>
            </w:r>
          </w:p>
          <w:p w14:paraId="36E5F987" w14:textId="0E75E63E" w:rsidR="00624C6E" w:rsidRPr="00624C6E" w:rsidRDefault="00624C6E" w:rsidP="00036501">
            <w:pPr>
              <w:rPr>
                <w:rFonts w:ascii="Calibri" w:hAnsi="Calibri" w:cs="Calibri"/>
                <w:bCs/>
              </w:rPr>
            </w:pPr>
          </w:p>
        </w:tc>
        <w:tc>
          <w:tcPr>
            <w:tcW w:w="1170" w:type="dxa"/>
            <w:vAlign w:val="center"/>
          </w:tcPr>
          <w:p w14:paraId="2FA27DF8" w14:textId="77777777" w:rsidR="00036501" w:rsidRPr="00624C6E" w:rsidRDefault="00036501" w:rsidP="00036501">
            <w:pPr>
              <w:jc w:val="center"/>
              <w:rPr>
                <w:rFonts w:ascii="Calibri" w:hAnsi="Calibri" w:cs="Calibri"/>
                <w:color w:val="747474" w:themeColor="background2" w:themeShade="80"/>
              </w:rPr>
            </w:pPr>
            <w:r w:rsidRPr="00624C6E">
              <w:rPr>
                <w:rFonts w:ascii="Segoe UI Symbol" w:hAnsi="Segoe UI Symbol" w:cs="Segoe UI Symbol"/>
                <w:color w:val="747474" w:themeColor="background2" w:themeShade="80"/>
              </w:rPr>
              <w:t>☐</w:t>
            </w:r>
          </w:p>
        </w:tc>
        <w:tc>
          <w:tcPr>
            <w:tcW w:w="10080" w:type="dxa"/>
            <w:vAlign w:val="center"/>
          </w:tcPr>
          <w:p w14:paraId="07C76957" w14:textId="0961CFF4" w:rsidR="00036501" w:rsidRPr="00624C6E" w:rsidRDefault="00F537B8" w:rsidP="00036501">
            <w:pPr>
              <w:rPr>
                <w:rFonts w:ascii="Calibri" w:hAnsi="Calibri" w:cs="Calibri"/>
                <w:i/>
                <w:iCs/>
                <w:color w:val="747474" w:themeColor="background2" w:themeShade="80"/>
              </w:rPr>
            </w:pPr>
            <w:r w:rsidRPr="00624C6E">
              <w:rPr>
                <w:rFonts w:ascii="Calibri" w:hAnsi="Calibri" w:cs="Calibri"/>
                <w:i/>
                <w:iCs/>
                <w:color w:val="747474" w:themeColor="background2" w:themeShade="80"/>
              </w:rPr>
              <w:t xml:space="preserve">Example(s): </w:t>
            </w:r>
            <w:r w:rsidR="005473B9" w:rsidRPr="00624C6E">
              <w:rPr>
                <w:rFonts w:ascii="Calibri" w:hAnsi="Calibri" w:cs="Calibri"/>
                <w:i/>
                <w:iCs/>
                <w:color w:val="747474" w:themeColor="background2" w:themeShade="80"/>
              </w:rPr>
              <w:t>s</w:t>
            </w:r>
            <w:r w:rsidRPr="00624C6E">
              <w:rPr>
                <w:rFonts w:ascii="Calibri" w:hAnsi="Calibri" w:cs="Calibri"/>
                <w:i/>
                <w:iCs/>
                <w:color w:val="747474" w:themeColor="background2" w:themeShade="80"/>
              </w:rPr>
              <w:t>end quarterly updates with study progress or results</w:t>
            </w:r>
          </w:p>
        </w:tc>
      </w:tr>
      <w:tr w:rsidR="00036501" w:rsidRPr="00E83FAF" w14:paraId="2B40C6C2" w14:textId="77777777" w:rsidTr="00A96832">
        <w:tc>
          <w:tcPr>
            <w:tcW w:w="3142" w:type="dxa"/>
            <w:shd w:val="clear" w:color="auto" w:fill="E8E8E8" w:themeFill="background2"/>
          </w:tcPr>
          <w:p w14:paraId="7365157A" w14:textId="77777777" w:rsidR="00624C6E" w:rsidRDefault="00624C6E" w:rsidP="00036501">
            <w:pPr>
              <w:rPr>
                <w:rFonts w:ascii="Calibri" w:hAnsi="Calibri" w:cs="Calibri"/>
              </w:rPr>
            </w:pPr>
          </w:p>
          <w:p w14:paraId="009F24E9" w14:textId="77777777" w:rsidR="00036501" w:rsidRDefault="00036501" w:rsidP="00036501">
            <w:pPr>
              <w:rPr>
                <w:rFonts w:ascii="Calibri" w:hAnsi="Calibri" w:cs="Calibri"/>
              </w:rPr>
            </w:pPr>
            <w:r w:rsidRPr="00624C6E">
              <w:rPr>
                <w:rFonts w:ascii="Calibri" w:hAnsi="Calibri" w:cs="Calibri"/>
              </w:rPr>
              <w:t>Website updates (e.g., PFIC.org)</w:t>
            </w:r>
          </w:p>
          <w:p w14:paraId="70F2ACC6" w14:textId="49483D51" w:rsidR="00624C6E" w:rsidRPr="00624C6E" w:rsidRDefault="00624C6E" w:rsidP="00036501">
            <w:pPr>
              <w:rPr>
                <w:rFonts w:ascii="Calibri" w:hAnsi="Calibri" w:cs="Calibri"/>
                <w:bCs/>
              </w:rPr>
            </w:pPr>
          </w:p>
        </w:tc>
        <w:tc>
          <w:tcPr>
            <w:tcW w:w="1170" w:type="dxa"/>
            <w:shd w:val="clear" w:color="auto" w:fill="E8E8E8" w:themeFill="background2"/>
            <w:vAlign w:val="center"/>
          </w:tcPr>
          <w:p w14:paraId="28DB0A89" w14:textId="77777777" w:rsidR="00036501" w:rsidRPr="00624C6E" w:rsidRDefault="00036501" w:rsidP="00036501">
            <w:pPr>
              <w:jc w:val="center"/>
              <w:rPr>
                <w:rFonts w:ascii="Calibri" w:hAnsi="Calibri" w:cs="Calibri"/>
                <w:color w:val="747474" w:themeColor="background2" w:themeShade="80"/>
              </w:rPr>
            </w:pPr>
            <w:r w:rsidRPr="00624C6E">
              <w:rPr>
                <w:rFonts w:ascii="Segoe UI Symbol" w:hAnsi="Segoe UI Symbol" w:cs="Segoe UI Symbol"/>
                <w:color w:val="747474" w:themeColor="background2" w:themeShade="80"/>
              </w:rPr>
              <w:t>☐</w:t>
            </w:r>
          </w:p>
        </w:tc>
        <w:tc>
          <w:tcPr>
            <w:tcW w:w="10080" w:type="dxa"/>
            <w:shd w:val="clear" w:color="auto" w:fill="E8E8E8" w:themeFill="background2"/>
            <w:vAlign w:val="center"/>
          </w:tcPr>
          <w:p w14:paraId="7630051B" w14:textId="6101F88F" w:rsidR="00036501" w:rsidRPr="00624C6E" w:rsidRDefault="00F537B8" w:rsidP="00036501">
            <w:pPr>
              <w:rPr>
                <w:rFonts w:ascii="Calibri" w:hAnsi="Calibri" w:cs="Calibri"/>
                <w:i/>
                <w:iCs/>
                <w:color w:val="747474" w:themeColor="background2" w:themeShade="80"/>
              </w:rPr>
            </w:pPr>
            <w:r w:rsidRPr="00624C6E">
              <w:rPr>
                <w:rFonts w:ascii="Calibri" w:hAnsi="Calibri" w:cs="Calibri"/>
                <w:i/>
                <w:iCs/>
                <w:color w:val="747474" w:themeColor="background2" w:themeShade="80"/>
              </w:rPr>
              <w:t xml:space="preserve">Example(s): </w:t>
            </w:r>
            <w:r w:rsidR="005473B9" w:rsidRPr="00624C6E">
              <w:rPr>
                <w:rFonts w:ascii="Calibri" w:hAnsi="Calibri" w:cs="Calibri"/>
                <w:i/>
                <w:iCs/>
                <w:color w:val="747474" w:themeColor="background2" w:themeShade="80"/>
              </w:rPr>
              <w:t>p</w:t>
            </w:r>
            <w:r w:rsidRPr="00624C6E">
              <w:rPr>
                <w:rFonts w:ascii="Calibri" w:hAnsi="Calibri" w:cs="Calibri"/>
                <w:i/>
                <w:iCs/>
                <w:color w:val="747474" w:themeColor="background2" w:themeShade="80"/>
              </w:rPr>
              <w:t xml:space="preserve">ost lay summaries, FAQs, and downloadable study materials </w:t>
            </w:r>
          </w:p>
        </w:tc>
      </w:tr>
      <w:tr w:rsidR="00036501" w:rsidRPr="00E83FAF" w14:paraId="491976B4" w14:textId="77777777" w:rsidTr="00A96832">
        <w:tc>
          <w:tcPr>
            <w:tcW w:w="3142" w:type="dxa"/>
          </w:tcPr>
          <w:p w14:paraId="629E4957" w14:textId="77777777" w:rsidR="00624C6E" w:rsidRDefault="00624C6E" w:rsidP="00036501">
            <w:pPr>
              <w:rPr>
                <w:rFonts w:ascii="Calibri" w:hAnsi="Calibri" w:cs="Calibri"/>
              </w:rPr>
            </w:pPr>
          </w:p>
          <w:p w14:paraId="0DF61CFC" w14:textId="77777777" w:rsidR="00036501" w:rsidRDefault="00036501" w:rsidP="00036501">
            <w:pPr>
              <w:rPr>
                <w:rFonts w:ascii="Calibri" w:hAnsi="Calibri" w:cs="Calibri"/>
              </w:rPr>
            </w:pPr>
            <w:r w:rsidRPr="00624C6E">
              <w:rPr>
                <w:rFonts w:ascii="Calibri" w:hAnsi="Calibri" w:cs="Calibri"/>
              </w:rPr>
              <w:t>Social media</w:t>
            </w:r>
          </w:p>
          <w:p w14:paraId="6F15D452" w14:textId="7457AD3F" w:rsidR="00624C6E" w:rsidRPr="00624C6E" w:rsidRDefault="00624C6E" w:rsidP="00036501">
            <w:pPr>
              <w:rPr>
                <w:rFonts w:ascii="Calibri" w:hAnsi="Calibri" w:cs="Calibri"/>
                <w:bCs/>
              </w:rPr>
            </w:pPr>
          </w:p>
        </w:tc>
        <w:tc>
          <w:tcPr>
            <w:tcW w:w="1170" w:type="dxa"/>
            <w:vAlign w:val="center"/>
          </w:tcPr>
          <w:p w14:paraId="337F3172" w14:textId="77777777" w:rsidR="00036501" w:rsidRPr="00624C6E" w:rsidRDefault="00036501" w:rsidP="00036501">
            <w:pPr>
              <w:jc w:val="center"/>
              <w:rPr>
                <w:rFonts w:ascii="Calibri" w:hAnsi="Calibri" w:cs="Calibri"/>
                <w:color w:val="747474" w:themeColor="background2" w:themeShade="80"/>
              </w:rPr>
            </w:pPr>
            <w:r w:rsidRPr="00624C6E">
              <w:rPr>
                <w:rFonts w:ascii="Segoe UI Symbol" w:hAnsi="Segoe UI Symbol" w:cs="Segoe UI Symbol"/>
                <w:color w:val="747474" w:themeColor="background2" w:themeShade="80"/>
              </w:rPr>
              <w:t>☐</w:t>
            </w:r>
          </w:p>
        </w:tc>
        <w:tc>
          <w:tcPr>
            <w:tcW w:w="10080" w:type="dxa"/>
            <w:vAlign w:val="center"/>
          </w:tcPr>
          <w:p w14:paraId="3198AC5F" w14:textId="421E7F26" w:rsidR="00036501" w:rsidRPr="00624C6E" w:rsidRDefault="00F537B8" w:rsidP="00036501">
            <w:pPr>
              <w:rPr>
                <w:rFonts w:ascii="Calibri" w:hAnsi="Calibri" w:cs="Calibri"/>
                <w:i/>
                <w:iCs/>
                <w:color w:val="747474" w:themeColor="background2" w:themeShade="80"/>
              </w:rPr>
            </w:pPr>
            <w:r w:rsidRPr="00624C6E">
              <w:rPr>
                <w:rFonts w:ascii="Calibri" w:hAnsi="Calibri" w:cs="Calibri"/>
                <w:i/>
                <w:iCs/>
                <w:color w:val="747474" w:themeColor="background2" w:themeShade="80"/>
              </w:rPr>
              <w:t xml:space="preserve">Example(s): </w:t>
            </w:r>
            <w:r w:rsidR="005473B9" w:rsidRPr="00624C6E">
              <w:rPr>
                <w:rFonts w:ascii="Calibri" w:hAnsi="Calibri" w:cs="Calibri"/>
                <w:i/>
                <w:iCs/>
                <w:color w:val="747474" w:themeColor="background2" w:themeShade="80"/>
              </w:rPr>
              <w:t>b</w:t>
            </w:r>
            <w:r w:rsidRPr="00624C6E">
              <w:rPr>
                <w:rFonts w:ascii="Calibri" w:hAnsi="Calibri" w:cs="Calibri"/>
                <w:i/>
                <w:iCs/>
                <w:color w:val="747474" w:themeColor="background2" w:themeShade="80"/>
              </w:rPr>
              <w:t>iweekly posts with visuals, short captions, and links to resources (e.g., recruitment info, event reminders)</w:t>
            </w:r>
          </w:p>
        </w:tc>
      </w:tr>
      <w:tr w:rsidR="00036501" w:rsidRPr="00E83FAF" w14:paraId="72809103" w14:textId="77777777" w:rsidTr="00A96832">
        <w:tc>
          <w:tcPr>
            <w:tcW w:w="3142" w:type="dxa"/>
            <w:shd w:val="clear" w:color="auto" w:fill="E8E8E8" w:themeFill="background2"/>
          </w:tcPr>
          <w:p w14:paraId="06AFF1F6" w14:textId="77777777" w:rsidR="00624C6E" w:rsidRDefault="00624C6E" w:rsidP="00036501">
            <w:pPr>
              <w:rPr>
                <w:rFonts w:ascii="Calibri" w:hAnsi="Calibri" w:cs="Calibri"/>
              </w:rPr>
            </w:pPr>
          </w:p>
          <w:p w14:paraId="492195DA" w14:textId="77777777" w:rsidR="00036501" w:rsidRDefault="00036501" w:rsidP="00036501">
            <w:pPr>
              <w:rPr>
                <w:rFonts w:ascii="Calibri" w:hAnsi="Calibri" w:cs="Calibri"/>
              </w:rPr>
            </w:pPr>
            <w:r w:rsidRPr="00624C6E">
              <w:rPr>
                <w:rFonts w:ascii="Calibri" w:hAnsi="Calibri" w:cs="Calibri"/>
              </w:rPr>
              <w:t>Live webinars</w:t>
            </w:r>
          </w:p>
          <w:p w14:paraId="70EBA816" w14:textId="35C2A13A" w:rsidR="00624C6E" w:rsidRPr="00624C6E" w:rsidRDefault="00624C6E" w:rsidP="00036501">
            <w:pPr>
              <w:rPr>
                <w:rFonts w:ascii="Calibri" w:hAnsi="Calibri" w:cs="Calibri"/>
                <w:bCs/>
              </w:rPr>
            </w:pPr>
          </w:p>
        </w:tc>
        <w:tc>
          <w:tcPr>
            <w:tcW w:w="1170" w:type="dxa"/>
            <w:shd w:val="clear" w:color="auto" w:fill="E8E8E8" w:themeFill="background2"/>
            <w:vAlign w:val="center"/>
          </w:tcPr>
          <w:p w14:paraId="1B9C45E3" w14:textId="77777777" w:rsidR="00036501" w:rsidRPr="00624C6E" w:rsidRDefault="00036501" w:rsidP="00036501">
            <w:pPr>
              <w:jc w:val="center"/>
              <w:rPr>
                <w:rFonts w:ascii="Calibri" w:hAnsi="Calibri" w:cs="Calibri"/>
                <w:color w:val="747474" w:themeColor="background2" w:themeShade="80"/>
              </w:rPr>
            </w:pPr>
            <w:r w:rsidRPr="00624C6E">
              <w:rPr>
                <w:rFonts w:ascii="Segoe UI Symbol" w:hAnsi="Segoe UI Symbol" w:cs="Segoe UI Symbol"/>
                <w:color w:val="747474" w:themeColor="background2" w:themeShade="80"/>
              </w:rPr>
              <w:t>☐</w:t>
            </w:r>
          </w:p>
        </w:tc>
        <w:tc>
          <w:tcPr>
            <w:tcW w:w="10080" w:type="dxa"/>
            <w:shd w:val="clear" w:color="auto" w:fill="E8E8E8" w:themeFill="background2"/>
            <w:vAlign w:val="center"/>
          </w:tcPr>
          <w:p w14:paraId="5531CC89" w14:textId="3DF20B0D" w:rsidR="00036501" w:rsidRPr="00624C6E" w:rsidRDefault="00F537B8" w:rsidP="00036501">
            <w:pPr>
              <w:rPr>
                <w:rFonts w:ascii="Calibri" w:hAnsi="Calibri" w:cs="Calibri"/>
                <w:i/>
                <w:iCs/>
                <w:color w:val="747474" w:themeColor="background2" w:themeShade="80"/>
              </w:rPr>
            </w:pPr>
            <w:r w:rsidRPr="00624C6E">
              <w:rPr>
                <w:rFonts w:ascii="Calibri" w:hAnsi="Calibri" w:cs="Calibri"/>
                <w:i/>
                <w:iCs/>
                <w:color w:val="747474" w:themeColor="background2" w:themeShade="80"/>
              </w:rPr>
              <w:t xml:space="preserve">Example(s): </w:t>
            </w:r>
            <w:r w:rsidR="005473B9" w:rsidRPr="00624C6E">
              <w:rPr>
                <w:rFonts w:ascii="Calibri" w:hAnsi="Calibri" w:cs="Calibri"/>
                <w:i/>
                <w:iCs/>
                <w:color w:val="747474" w:themeColor="background2" w:themeShade="80"/>
              </w:rPr>
              <w:t>l</w:t>
            </w:r>
            <w:r w:rsidRPr="00624C6E">
              <w:rPr>
                <w:rFonts w:ascii="Calibri" w:hAnsi="Calibri" w:cs="Calibri"/>
                <w:i/>
                <w:iCs/>
                <w:color w:val="747474" w:themeColor="background2" w:themeShade="80"/>
              </w:rPr>
              <w:t>aunch, mid-point, and closing webinars with Q&amp;A sessions; recordings shared for those who can’t attend live</w:t>
            </w:r>
          </w:p>
        </w:tc>
      </w:tr>
      <w:tr w:rsidR="00036501" w:rsidRPr="00E83FAF" w14:paraId="1244ED85" w14:textId="77777777" w:rsidTr="00A96832">
        <w:tc>
          <w:tcPr>
            <w:tcW w:w="3142" w:type="dxa"/>
          </w:tcPr>
          <w:p w14:paraId="1CCCB7B3" w14:textId="77777777" w:rsidR="00624C6E" w:rsidRDefault="00624C6E" w:rsidP="00036501">
            <w:pPr>
              <w:rPr>
                <w:rFonts w:ascii="Calibri" w:hAnsi="Calibri" w:cs="Calibri"/>
              </w:rPr>
            </w:pPr>
          </w:p>
          <w:p w14:paraId="08B31CF2" w14:textId="77777777" w:rsidR="00A96832" w:rsidRDefault="00A96832" w:rsidP="00036501">
            <w:pPr>
              <w:rPr>
                <w:rFonts w:ascii="Calibri" w:hAnsi="Calibri" w:cs="Calibri"/>
              </w:rPr>
            </w:pPr>
          </w:p>
          <w:p w14:paraId="34836903" w14:textId="77777777" w:rsidR="00A96832" w:rsidRDefault="00A96832" w:rsidP="00036501">
            <w:pPr>
              <w:rPr>
                <w:rFonts w:ascii="Calibri" w:hAnsi="Calibri" w:cs="Calibri"/>
              </w:rPr>
            </w:pPr>
          </w:p>
          <w:p w14:paraId="22613612" w14:textId="77777777" w:rsidR="00036501" w:rsidRDefault="00036501" w:rsidP="00036501">
            <w:pPr>
              <w:rPr>
                <w:rFonts w:ascii="Calibri" w:hAnsi="Calibri" w:cs="Calibri"/>
              </w:rPr>
            </w:pPr>
            <w:r w:rsidRPr="00624C6E">
              <w:rPr>
                <w:rFonts w:ascii="Calibri" w:hAnsi="Calibri" w:cs="Calibri"/>
              </w:rPr>
              <w:t>Print mail (e.g., postcards or summaries)</w:t>
            </w:r>
          </w:p>
          <w:p w14:paraId="494819D9" w14:textId="02AF5E99" w:rsidR="00624C6E" w:rsidRPr="00624C6E" w:rsidRDefault="00624C6E" w:rsidP="00036501">
            <w:pPr>
              <w:rPr>
                <w:rFonts w:ascii="Calibri" w:hAnsi="Calibri" w:cs="Calibri"/>
                <w:bCs/>
              </w:rPr>
            </w:pPr>
          </w:p>
        </w:tc>
        <w:tc>
          <w:tcPr>
            <w:tcW w:w="1170" w:type="dxa"/>
            <w:vAlign w:val="center"/>
          </w:tcPr>
          <w:p w14:paraId="7B145644" w14:textId="77777777" w:rsidR="00A96832" w:rsidRDefault="00A96832" w:rsidP="00036501">
            <w:pPr>
              <w:jc w:val="center"/>
              <w:rPr>
                <w:rFonts w:ascii="Segoe UI Symbol" w:hAnsi="Segoe UI Symbol" w:cs="Segoe UI Symbol"/>
                <w:color w:val="747474" w:themeColor="background2" w:themeShade="80"/>
              </w:rPr>
            </w:pPr>
          </w:p>
          <w:p w14:paraId="31320E7C" w14:textId="77777777" w:rsidR="00A96832" w:rsidRDefault="00A96832" w:rsidP="00036501">
            <w:pPr>
              <w:jc w:val="center"/>
              <w:rPr>
                <w:rFonts w:ascii="Segoe UI Symbol" w:hAnsi="Segoe UI Symbol" w:cs="Segoe UI Symbol"/>
                <w:color w:val="747474" w:themeColor="background2" w:themeShade="80"/>
              </w:rPr>
            </w:pPr>
          </w:p>
          <w:p w14:paraId="24AAFFFF" w14:textId="77777777" w:rsidR="00A96832" w:rsidRDefault="00A96832" w:rsidP="00036501">
            <w:pPr>
              <w:jc w:val="center"/>
              <w:rPr>
                <w:rFonts w:ascii="Segoe UI Symbol" w:hAnsi="Segoe UI Symbol" w:cs="Segoe UI Symbol"/>
                <w:color w:val="747474" w:themeColor="background2" w:themeShade="80"/>
              </w:rPr>
            </w:pPr>
          </w:p>
          <w:p w14:paraId="6E147A1D" w14:textId="68627839" w:rsidR="00036501" w:rsidRPr="00624C6E" w:rsidRDefault="00036501" w:rsidP="00036501">
            <w:pPr>
              <w:jc w:val="center"/>
              <w:rPr>
                <w:rFonts w:ascii="Calibri" w:hAnsi="Calibri" w:cs="Calibri"/>
                <w:color w:val="747474" w:themeColor="background2" w:themeShade="80"/>
              </w:rPr>
            </w:pPr>
            <w:r w:rsidRPr="00624C6E">
              <w:rPr>
                <w:rFonts w:ascii="Segoe UI Symbol" w:hAnsi="Segoe UI Symbol" w:cs="Segoe UI Symbol"/>
                <w:color w:val="747474" w:themeColor="background2" w:themeShade="80"/>
              </w:rPr>
              <w:t>☐</w:t>
            </w:r>
          </w:p>
        </w:tc>
        <w:tc>
          <w:tcPr>
            <w:tcW w:w="10080" w:type="dxa"/>
            <w:vAlign w:val="center"/>
          </w:tcPr>
          <w:p w14:paraId="55A339C4" w14:textId="77777777" w:rsidR="00A96832" w:rsidRDefault="00A96832" w:rsidP="00036501">
            <w:pPr>
              <w:rPr>
                <w:rFonts w:ascii="Calibri" w:hAnsi="Calibri" w:cs="Calibri"/>
                <w:i/>
                <w:iCs/>
                <w:color w:val="747474" w:themeColor="background2" w:themeShade="80"/>
              </w:rPr>
            </w:pPr>
          </w:p>
          <w:p w14:paraId="03EF83F9" w14:textId="77777777" w:rsidR="00A96832" w:rsidRDefault="00A96832" w:rsidP="00036501">
            <w:pPr>
              <w:rPr>
                <w:rFonts w:ascii="Calibri" w:hAnsi="Calibri" w:cs="Calibri"/>
                <w:i/>
                <w:iCs/>
                <w:color w:val="747474" w:themeColor="background2" w:themeShade="80"/>
              </w:rPr>
            </w:pPr>
          </w:p>
          <w:p w14:paraId="1030D8E5" w14:textId="77777777" w:rsidR="00A96832" w:rsidRDefault="00A96832" w:rsidP="00036501">
            <w:pPr>
              <w:rPr>
                <w:rFonts w:ascii="Calibri" w:hAnsi="Calibri" w:cs="Calibri"/>
                <w:i/>
                <w:iCs/>
                <w:color w:val="747474" w:themeColor="background2" w:themeShade="80"/>
              </w:rPr>
            </w:pPr>
          </w:p>
          <w:p w14:paraId="229D9409" w14:textId="16A69863" w:rsidR="00036501" w:rsidRPr="00624C6E" w:rsidRDefault="00F537B8" w:rsidP="00036501">
            <w:pPr>
              <w:rPr>
                <w:rFonts w:ascii="Calibri" w:hAnsi="Calibri" w:cs="Calibri"/>
                <w:i/>
                <w:iCs/>
                <w:color w:val="747474" w:themeColor="background2" w:themeShade="80"/>
              </w:rPr>
            </w:pPr>
            <w:r w:rsidRPr="00624C6E">
              <w:rPr>
                <w:rFonts w:ascii="Calibri" w:hAnsi="Calibri" w:cs="Calibri"/>
                <w:i/>
                <w:iCs/>
                <w:color w:val="747474" w:themeColor="background2" w:themeShade="80"/>
              </w:rPr>
              <w:t xml:space="preserve">Example(s): </w:t>
            </w:r>
            <w:r w:rsidR="005473B9" w:rsidRPr="00624C6E">
              <w:rPr>
                <w:rFonts w:ascii="Calibri" w:hAnsi="Calibri" w:cs="Calibri"/>
                <w:i/>
                <w:iCs/>
                <w:color w:val="747474" w:themeColor="background2" w:themeShade="80"/>
              </w:rPr>
              <w:t>a</w:t>
            </w:r>
            <w:r w:rsidRPr="00624C6E">
              <w:rPr>
                <w:rFonts w:ascii="Calibri" w:hAnsi="Calibri" w:cs="Calibri"/>
                <w:i/>
                <w:iCs/>
                <w:color w:val="747474" w:themeColor="background2" w:themeShade="80"/>
              </w:rPr>
              <w:t>nnual mailed summaries with key findings and next steps, using clear language and graphics</w:t>
            </w:r>
          </w:p>
        </w:tc>
      </w:tr>
      <w:tr w:rsidR="00036501" w:rsidRPr="00E83FAF" w14:paraId="0B258133" w14:textId="77777777" w:rsidTr="00A96832">
        <w:tc>
          <w:tcPr>
            <w:tcW w:w="3142" w:type="dxa"/>
            <w:shd w:val="clear" w:color="auto" w:fill="E8E8E8" w:themeFill="background2"/>
          </w:tcPr>
          <w:p w14:paraId="48A1409B" w14:textId="77777777" w:rsidR="00624C6E" w:rsidRDefault="00624C6E" w:rsidP="00036501">
            <w:pPr>
              <w:rPr>
                <w:rFonts w:ascii="Calibri" w:hAnsi="Calibri" w:cs="Calibri"/>
              </w:rPr>
            </w:pPr>
          </w:p>
          <w:p w14:paraId="22EA5F89" w14:textId="77777777" w:rsidR="00036501" w:rsidRDefault="00036501" w:rsidP="00036501">
            <w:pPr>
              <w:rPr>
                <w:rFonts w:ascii="Calibri" w:hAnsi="Calibri" w:cs="Calibri"/>
              </w:rPr>
            </w:pPr>
            <w:r w:rsidRPr="00624C6E">
              <w:rPr>
                <w:rFonts w:ascii="Calibri" w:hAnsi="Calibri" w:cs="Calibri"/>
              </w:rPr>
              <w:t>Academic publications</w:t>
            </w:r>
          </w:p>
          <w:p w14:paraId="7958CF65" w14:textId="066415B4" w:rsidR="00624C6E" w:rsidRPr="00624C6E" w:rsidRDefault="00624C6E" w:rsidP="00036501">
            <w:pPr>
              <w:rPr>
                <w:rFonts w:ascii="Calibri" w:hAnsi="Calibri" w:cs="Calibri"/>
                <w:bCs/>
              </w:rPr>
            </w:pPr>
          </w:p>
        </w:tc>
        <w:tc>
          <w:tcPr>
            <w:tcW w:w="1170" w:type="dxa"/>
            <w:shd w:val="clear" w:color="auto" w:fill="E8E8E8" w:themeFill="background2"/>
            <w:vAlign w:val="center"/>
          </w:tcPr>
          <w:p w14:paraId="5F194BDA" w14:textId="77777777" w:rsidR="00036501" w:rsidRPr="00624C6E" w:rsidRDefault="00036501" w:rsidP="00036501">
            <w:pPr>
              <w:jc w:val="center"/>
              <w:rPr>
                <w:rFonts w:ascii="Calibri" w:hAnsi="Calibri" w:cs="Calibri"/>
                <w:color w:val="747474" w:themeColor="background2" w:themeShade="80"/>
              </w:rPr>
            </w:pPr>
            <w:r w:rsidRPr="00624C6E">
              <w:rPr>
                <w:rFonts w:ascii="Segoe UI Symbol" w:hAnsi="Segoe UI Symbol" w:cs="Segoe UI Symbol"/>
                <w:color w:val="747474" w:themeColor="background2" w:themeShade="80"/>
              </w:rPr>
              <w:t>☐</w:t>
            </w:r>
          </w:p>
        </w:tc>
        <w:tc>
          <w:tcPr>
            <w:tcW w:w="10080" w:type="dxa"/>
            <w:shd w:val="clear" w:color="auto" w:fill="E8E8E8" w:themeFill="background2"/>
            <w:vAlign w:val="center"/>
          </w:tcPr>
          <w:p w14:paraId="687FD544" w14:textId="099EB4CA" w:rsidR="00036501" w:rsidRPr="00624C6E" w:rsidRDefault="00F537B8" w:rsidP="00036501">
            <w:pPr>
              <w:rPr>
                <w:rFonts w:ascii="Calibri" w:hAnsi="Calibri" w:cs="Calibri"/>
                <w:i/>
                <w:iCs/>
                <w:color w:val="747474" w:themeColor="background2" w:themeShade="80"/>
              </w:rPr>
            </w:pPr>
            <w:r w:rsidRPr="00624C6E">
              <w:rPr>
                <w:rFonts w:ascii="Calibri" w:hAnsi="Calibri" w:cs="Calibri"/>
                <w:i/>
                <w:iCs/>
                <w:color w:val="747474" w:themeColor="background2" w:themeShade="80"/>
              </w:rPr>
              <w:t>Example(s):</w:t>
            </w:r>
            <w:r w:rsidRPr="00624C6E">
              <w:rPr>
                <w:rFonts w:ascii="Calibri" w:hAnsi="Calibri" w:cs="Calibri"/>
              </w:rPr>
              <w:t xml:space="preserve"> </w:t>
            </w:r>
            <w:r w:rsidR="005473B9" w:rsidRPr="00624C6E">
              <w:rPr>
                <w:rFonts w:ascii="Calibri" w:hAnsi="Calibri" w:cs="Calibri"/>
                <w:i/>
                <w:iCs/>
                <w:color w:val="747474" w:themeColor="background2" w:themeShade="80"/>
              </w:rPr>
              <w:t>p</w:t>
            </w:r>
            <w:r w:rsidRPr="00624C6E">
              <w:rPr>
                <w:rFonts w:ascii="Calibri" w:hAnsi="Calibri" w:cs="Calibri"/>
                <w:i/>
                <w:iCs/>
                <w:color w:val="747474" w:themeColor="background2" w:themeShade="80"/>
              </w:rPr>
              <w:t>eer-reviewed publications accompanied by lay summaries emailed or mailed to participants and posted online</w:t>
            </w:r>
          </w:p>
        </w:tc>
      </w:tr>
    </w:tbl>
    <w:p w14:paraId="37E44AA1" w14:textId="77777777" w:rsidR="00624C6E" w:rsidRDefault="00624C6E" w:rsidP="00036501">
      <w:pPr>
        <w:spacing w:after="0"/>
        <w:rPr>
          <w:rFonts w:ascii="Calibri" w:hAnsi="Calibri" w:cs="Calibri"/>
          <w:b/>
          <w:bCs/>
          <w:sz w:val="28"/>
          <w:szCs w:val="28"/>
        </w:rPr>
      </w:pPr>
    </w:p>
    <w:p w14:paraId="0DA10882" w14:textId="5C0394EB" w:rsidR="00036501" w:rsidRPr="003627AB" w:rsidRDefault="00036501" w:rsidP="00036501">
      <w:pPr>
        <w:spacing w:after="0"/>
        <w:rPr>
          <w:rFonts w:ascii="Calibri" w:hAnsi="Calibri" w:cs="Calibri"/>
          <w:b/>
          <w:bCs/>
        </w:rPr>
      </w:pPr>
      <w:r w:rsidRPr="003627AB">
        <w:rPr>
          <w:rFonts w:ascii="Calibri" w:hAnsi="Calibri" w:cs="Calibri"/>
          <w:b/>
          <w:bCs/>
        </w:rPr>
        <w:t>Dissemination Strategies</w:t>
      </w:r>
    </w:p>
    <w:p w14:paraId="627E7929" w14:textId="28FB118F" w:rsidR="002F2886" w:rsidRPr="002F2886" w:rsidRDefault="002F2886" w:rsidP="002F2886">
      <w:pPr>
        <w:rPr>
          <w:rFonts w:ascii="Calibri" w:hAnsi="Calibri" w:cs="Calibri"/>
        </w:rPr>
      </w:pPr>
      <w:r w:rsidRPr="002F2886">
        <w:rPr>
          <w:rFonts w:ascii="Calibri" w:hAnsi="Calibri" w:cs="Calibri"/>
        </w:rPr>
        <w:t>How will study information be shared with patients and stakeholders in clear, accessible ways?</w:t>
      </w:r>
    </w:p>
    <w:tbl>
      <w:tblPr>
        <w:tblStyle w:val="TableGrid"/>
        <w:tblW w:w="1439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
      <w:tblGrid>
        <w:gridCol w:w="3142"/>
        <w:gridCol w:w="1170"/>
        <w:gridCol w:w="10080"/>
      </w:tblGrid>
      <w:tr w:rsidR="00036501" w:rsidRPr="00412962" w14:paraId="78DCC625" w14:textId="77777777" w:rsidTr="00A073E9">
        <w:tc>
          <w:tcPr>
            <w:tcW w:w="3142" w:type="dxa"/>
            <w:shd w:val="clear" w:color="auto" w:fill="BA7FED"/>
          </w:tcPr>
          <w:p w14:paraId="75D025E9" w14:textId="77777777" w:rsidR="00036501" w:rsidRPr="005415EB" w:rsidRDefault="00036501" w:rsidP="00E87346">
            <w:pPr>
              <w:rPr>
                <w:rFonts w:ascii="Calibri" w:hAnsi="Calibri" w:cs="Calibri"/>
                <w:b/>
                <w:bCs/>
                <w:color w:val="FFFFFF" w:themeColor="background1"/>
              </w:rPr>
            </w:pPr>
            <w:r w:rsidRPr="005415EB">
              <w:rPr>
                <w:rFonts w:ascii="Calibri" w:hAnsi="Calibri" w:cs="Calibri"/>
                <w:b/>
                <w:bCs/>
                <w:color w:val="FFFFFF" w:themeColor="background1"/>
              </w:rPr>
              <w:t>Strategy</w:t>
            </w:r>
          </w:p>
        </w:tc>
        <w:tc>
          <w:tcPr>
            <w:tcW w:w="1170" w:type="dxa"/>
            <w:shd w:val="clear" w:color="auto" w:fill="BA7FED"/>
          </w:tcPr>
          <w:p w14:paraId="4D4B4ECF" w14:textId="77777777" w:rsidR="00036501" w:rsidRPr="005415EB" w:rsidRDefault="00036501" w:rsidP="00E87346">
            <w:pPr>
              <w:rPr>
                <w:rFonts w:ascii="Calibri" w:hAnsi="Calibri" w:cs="Calibri"/>
                <w:b/>
                <w:bCs/>
                <w:color w:val="FFFFFF" w:themeColor="background1"/>
              </w:rPr>
            </w:pPr>
            <w:r w:rsidRPr="005415EB">
              <w:rPr>
                <w:rFonts w:ascii="Calibri" w:hAnsi="Calibri" w:cs="Calibri"/>
                <w:b/>
                <w:bCs/>
                <w:color w:val="FFFFFF" w:themeColor="background1"/>
              </w:rPr>
              <w:t>Planned?</w:t>
            </w:r>
          </w:p>
        </w:tc>
        <w:tc>
          <w:tcPr>
            <w:tcW w:w="10080" w:type="dxa"/>
            <w:shd w:val="clear" w:color="auto" w:fill="BA7FED"/>
          </w:tcPr>
          <w:p w14:paraId="5D1B3C14" w14:textId="77777777" w:rsidR="00036501" w:rsidRPr="005415EB" w:rsidRDefault="00036501" w:rsidP="00E87346">
            <w:pPr>
              <w:rPr>
                <w:rFonts w:ascii="Calibri" w:hAnsi="Calibri" w:cs="Calibri"/>
                <w:b/>
                <w:bCs/>
                <w:color w:val="FFFFFF" w:themeColor="background1"/>
              </w:rPr>
            </w:pPr>
            <w:r w:rsidRPr="005415EB">
              <w:rPr>
                <w:rFonts w:ascii="Calibri" w:hAnsi="Calibri" w:cs="Calibri"/>
                <w:b/>
                <w:bCs/>
                <w:color w:val="FFFFFF" w:themeColor="background1"/>
              </w:rPr>
              <w:t>Notes/Implementation Plan</w:t>
            </w:r>
          </w:p>
        </w:tc>
      </w:tr>
      <w:tr w:rsidR="00036501" w:rsidRPr="00E83FAF" w14:paraId="251E625C" w14:textId="77777777" w:rsidTr="00A96832">
        <w:tc>
          <w:tcPr>
            <w:tcW w:w="3142" w:type="dxa"/>
            <w:shd w:val="clear" w:color="auto" w:fill="E8E8E8" w:themeFill="background2"/>
          </w:tcPr>
          <w:p w14:paraId="15D52797" w14:textId="77777777" w:rsidR="00624C6E" w:rsidRDefault="00624C6E" w:rsidP="00E87346">
            <w:pPr>
              <w:rPr>
                <w:rFonts w:ascii="Calibri" w:hAnsi="Calibri" w:cs="Calibri"/>
              </w:rPr>
            </w:pPr>
          </w:p>
          <w:p w14:paraId="51232AD3" w14:textId="77777777" w:rsidR="00036501" w:rsidRDefault="00036501" w:rsidP="00E87346">
            <w:pPr>
              <w:rPr>
                <w:rFonts w:ascii="Calibri" w:hAnsi="Calibri" w:cs="Calibri"/>
              </w:rPr>
            </w:pPr>
            <w:r w:rsidRPr="00624C6E">
              <w:rPr>
                <w:rFonts w:ascii="Calibri" w:hAnsi="Calibri" w:cs="Calibri"/>
              </w:rPr>
              <w:t>Provide study updates and results in plain language</w:t>
            </w:r>
          </w:p>
          <w:p w14:paraId="48AA7573" w14:textId="4C0FD116" w:rsidR="00624C6E" w:rsidRPr="00624C6E" w:rsidRDefault="00624C6E" w:rsidP="00E87346">
            <w:pPr>
              <w:rPr>
                <w:rFonts w:ascii="Calibri" w:hAnsi="Calibri" w:cs="Calibri"/>
                <w:bCs/>
              </w:rPr>
            </w:pPr>
          </w:p>
        </w:tc>
        <w:tc>
          <w:tcPr>
            <w:tcW w:w="1170" w:type="dxa"/>
            <w:shd w:val="clear" w:color="auto" w:fill="E8E8E8" w:themeFill="background2"/>
            <w:vAlign w:val="center"/>
          </w:tcPr>
          <w:p w14:paraId="4E6887EE" w14:textId="77777777" w:rsidR="00036501" w:rsidRPr="00624C6E" w:rsidRDefault="00036501" w:rsidP="00E87346">
            <w:pPr>
              <w:jc w:val="center"/>
              <w:rPr>
                <w:rFonts w:ascii="Calibri" w:hAnsi="Calibri" w:cs="Calibri"/>
                <w:color w:val="747474" w:themeColor="background2" w:themeShade="80"/>
              </w:rPr>
            </w:pPr>
            <w:r w:rsidRPr="00624C6E">
              <w:rPr>
                <w:rFonts w:ascii="Segoe UI Symbol" w:hAnsi="Segoe UI Symbol" w:cs="Segoe UI Symbol"/>
                <w:color w:val="747474" w:themeColor="background2" w:themeShade="80"/>
              </w:rPr>
              <w:t>☐</w:t>
            </w:r>
          </w:p>
        </w:tc>
        <w:tc>
          <w:tcPr>
            <w:tcW w:w="10080" w:type="dxa"/>
            <w:shd w:val="clear" w:color="auto" w:fill="E8E8E8" w:themeFill="background2"/>
            <w:vAlign w:val="center"/>
          </w:tcPr>
          <w:p w14:paraId="1B33966C" w14:textId="5C9DF22C" w:rsidR="00036501" w:rsidRPr="00624C6E" w:rsidRDefault="00F537B8" w:rsidP="00E87346">
            <w:pPr>
              <w:rPr>
                <w:rFonts w:ascii="Calibri" w:hAnsi="Calibri" w:cs="Calibri"/>
                <w:i/>
                <w:iCs/>
                <w:color w:val="747474" w:themeColor="background2" w:themeShade="80"/>
              </w:rPr>
            </w:pPr>
            <w:r w:rsidRPr="00624C6E">
              <w:rPr>
                <w:rFonts w:ascii="Calibri" w:hAnsi="Calibri" w:cs="Calibri"/>
                <w:i/>
                <w:iCs/>
                <w:color w:val="747474" w:themeColor="background2" w:themeShade="80"/>
              </w:rPr>
              <w:t xml:space="preserve">Example(s): </w:t>
            </w:r>
            <w:r w:rsidR="005473B9" w:rsidRPr="00624C6E">
              <w:rPr>
                <w:rFonts w:ascii="Calibri" w:hAnsi="Calibri" w:cs="Calibri"/>
                <w:i/>
                <w:iCs/>
                <w:color w:val="747474" w:themeColor="background2" w:themeShade="80"/>
              </w:rPr>
              <w:t>s</w:t>
            </w:r>
            <w:r w:rsidRPr="00624C6E">
              <w:rPr>
                <w:rFonts w:ascii="Calibri" w:hAnsi="Calibri" w:cs="Calibri"/>
                <w:i/>
                <w:iCs/>
                <w:color w:val="747474" w:themeColor="background2" w:themeShade="80"/>
              </w:rPr>
              <w:t>hare quarterly updates written at a 5th-grade reading level</w:t>
            </w:r>
          </w:p>
        </w:tc>
      </w:tr>
      <w:tr w:rsidR="00036501" w:rsidRPr="00E83FAF" w14:paraId="2900E670" w14:textId="77777777" w:rsidTr="00A96832">
        <w:tc>
          <w:tcPr>
            <w:tcW w:w="3142" w:type="dxa"/>
          </w:tcPr>
          <w:p w14:paraId="17056ACF" w14:textId="77777777" w:rsidR="00624C6E" w:rsidRDefault="00624C6E" w:rsidP="00E87346">
            <w:pPr>
              <w:rPr>
                <w:rFonts w:ascii="Calibri" w:hAnsi="Calibri" w:cs="Calibri"/>
              </w:rPr>
            </w:pPr>
          </w:p>
          <w:p w14:paraId="1F0BD9D5" w14:textId="77777777" w:rsidR="00624C6E" w:rsidRDefault="00036501" w:rsidP="00E87346">
            <w:pPr>
              <w:rPr>
                <w:rFonts w:ascii="Calibri" w:hAnsi="Calibri" w:cs="Calibri"/>
              </w:rPr>
            </w:pPr>
            <w:r w:rsidRPr="00624C6E">
              <w:rPr>
                <w:rFonts w:ascii="Calibri" w:hAnsi="Calibri" w:cs="Calibri"/>
              </w:rPr>
              <w:t>Offer updates</w:t>
            </w:r>
            <w:r w:rsidR="00037C18" w:rsidRPr="00624C6E">
              <w:rPr>
                <w:rFonts w:ascii="Calibri" w:hAnsi="Calibri" w:cs="Calibri"/>
              </w:rPr>
              <w:t xml:space="preserve"> and results</w:t>
            </w:r>
            <w:r w:rsidRPr="00624C6E">
              <w:rPr>
                <w:rFonts w:ascii="Calibri" w:hAnsi="Calibri" w:cs="Calibri"/>
              </w:rPr>
              <w:t xml:space="preserve"> in visual or multimedia formats</w:t>
            </w:r>
          </w:p>
          <w:p w14:paraId="33FEE571" w14:textId="45DF3548" w:rsidR="00036501" w:rsidRPr="00624C6E" w:rsidRDefault="00036501" w:rsidP="00E87346">
            <w:pPr>
              <w:rPr>
                <w:rFonts w:ascii="Calibri" w:hAnsi="Calibri" w:cs="Calibri"/>
                <w:bCs/>
              </w:rPr>
            </w:pPr>
            <w:r w:rsidRPr="00624C6E">
              <w:rPr>
                <w:rFonts w:ascii="Calibri" w:hAnsi="Calibri" w:cs="Calibri"/>
              </w:rPr>
              <w:t xml:space="preserve"> </w:t>
            </w:r>
          </w:p>
        </w:tc>
        <w:tc>
          <w:tcPr>
            <w:tcW w:w="1170" w:type="dxa"/>
            <w:vAlign w:val="center"/>
          </w:tcPr>
          <w:p w14:paraId="54B4DD6B" w14:textId="77777777" w:rsidR="00036501" w:rsidRPr="00624C6E" w:rsidRDefault="00036501" w:rsidP="00E87346">
            <w:pPr>
              <w:jc w:val="center"/>
              <w:rPr>
                <w:rFonts w:ascii="Calibri" w:hAnsi="Calibri" w:cs="Calibri"/>
                <w:color w:val="747474" w:themeColor="background2" w:themeShade="80"/>
              </w:rPr>
            </w:pPr>
            <w:r w:rsidRPr="00624C6E">
              <w:rPr>
                <w:rFonts w:ascii="Segoe UI Symbol" w:hAnsi="Segoe UI Symbol" w:cs="Segoe UI Symbol"/>
                <w:color w:val="747474" w:themeColor="background2" w:themeShade="80"/>
              </w:rPr>
              <w:t>☐</w:t>
            </w:r>
          </w:p>
        </w:tc>
        <w:tc>
          <w:tcPr>
            <w:tcW w:w="10080" w:type="dxa"/>
            <w:vAlign w:val="center"/>
          </w:tcPr>
          <w:p w14:paraId="399F22A5" w14:textId="0FB26978" w:rsidR="00036501" w:rsidRPr="00624C6E" w:rsidRDefault="00F537B8" w:rsidP="00E87346">
            <w:pPr>
              <w:rPr>
                <w:rFonts w:ascii="Calibri" w:hAnsi="Calibri" w:cs="Calibri"/>
                <w:i/>
                <w:iCs/>
                <w:color w:val="747474" w:themeColor="background2" w:themeShade="80"/>
              </w:rPr>
            </w:pPr>
            <w:r w:rsidRPr="00624C6E">
              <w:rPr>
                <w:rFonts w:ascii="Calibri" w:hAnsi="Calibri" w:cs="Calibri"/>
                <w:i/>
                <w:iCs/>
                <w:color w:val="747474" w:themeColor="background2" w:themeShade="80"/>
              </w:rPr>
              <w:t xml:space="preserve">Example(s): </w:t>
            </w:r>
            <w:r w:rsidR="005473B9" w:rsidRPr="00624C6E">
              <w:rPr>
                <w:rFonts w:ascii="Calibri" w:hAnsi="Calibri" w:cs="Calibri"/>
                <w:i/>
                <w:iCs/>
                <w:color w:val="747474" w:themeColor="background2" w:themeShade="80"/>
              </w:rPr>
              <w:t>c</w:t>
            </w:r>
            <w:r w:rsidRPr="00624C6E">
              <w:rPr>
                <w:rFonts w:ascii="Calibri" w:hAnsi="Calibri" w:cs="Calibri"/>
                <w:i/>
                <w:iCs/>
                <w:color w:val="747474" w:themeColor="background2" w:themeShade="80"/>
              </w:rPr>
              <w:t>reate infographics summarizing findings and 2-minute video explainers with voiceover</w:t>
            </w:r>
          </w:p>
        </w:tc>
      </w:tr>
      <w:tr w:rsidR="00036501" w:rsidRPr="00E83FAF" w14:paraId="4D2F74D1" w14:textId="77777777" w:rsidTr="00A96832">
        <w:tc>
          <w:tcPr>
            <w:tcW w:w="3142" w:type="dxa"/>
            <w:shd w:val="clear" w:color="auto" w:fill="E8E8E8" w:themeFill="background2"/>
          </w:tcPr>
          <w:p w14:paraId="2480FA62" w14:textId="77777777" w:rsidR="00624C6E" w:rsidRDefault="00624C6E" w:rsidP="00E87346">
            <w:pPr>
              <w:rPr>
                <w:rFonts w:ascii="Calibri" w:hAnsi="Calibri" w:cs="Calibri"/>
              </w:rPr>
            </w:pPr>
          </w:p>
          <w:p w14:paraId="6DEF81E6" w14:textId="77777777" w:rsidR="00036501" w:rsidRDefault="00036501" w:rsidP="00E87346">
            <w:pPr>
              <w:rPr>
                <w:rFonts w:ascii="Calibri" w:hAnsi="Calibri" w:cs="Calibri"/>
              </w:rPr>
            </w:pPr>
            <w:r w:rsidRPr="00624C6E">
              <w:rPr>
                <w:rFonts w:ascii="Calibri" w:hAnsi="Calibri" w:cs="Calibri"/>
              </w:rPr>
              <w:t xml:space="preserve">Break longer materials into short, navigable segments </w:t>
            </w:r>
          </w:p>
          <w:p w14:paraId="22953001" w14:textId="24B08F95" w:rsidR="00624C6E" w:rsidRPr="00624C6E" w:rsidRDefault="00624C6E" w:rsidP="00E87346">
            <w:pPr>
              <w:rPr>
                <w:rFonts w:ascii="Calibri" w:hAnsi="Calibri" w:cs="Calibri"/>
                <w:bCs/>
              </w:rPr>
            </w:pPr>
          </w:p>
        </w:tc>
        <w:tc>
          <w:tcPr>
            <w:tcW w:w="1170" w:type="dxa"/>
            <w:shd w:val="clear" w:color="auto" w:fill="E8E8E8" w:themeFill="background2"/>
            <w:vAlign w:val="center"/>
          </w:tcPr>
          <w:p w14:paraId="505F5D9F" w14:textId="77777777" w:rsidR="00036501" w:rsidRPr="00624C6E" w:rsidRDefault="00036501" w:rsidP="00E87346">
            <w:pPr>
              <w:jc w:val="center"/>
              <w:rPr>
                <w:rFonts w:ascii="Calibri" w:hAnsi="Calibri" w:cs="Calibri"/>
                <w:color w:val="747474" w:themeColor="background2" w:themeShade="80"/>
              </w:rPr>
            </w:pPr>
            <w:r w:rsidRPr="00624C6E">
              <w:rPr>
                <w:rFonts w:ascii="Segoe UI Symbol" w:hAnsi="Segoe UI Symbol" w:cs="Segoe UI Symbol"/>
                <w:color w:val="747474" w:themeColor="background2" w:themeShade="80"/>
              </w:rPr>
              <w:t>☐</w:t>
            </w:r>
          </w:p>
        </w:tc>
        <w:tc>
          <w:tcPr>
            <w:tcW w:w="10080" w:type="dxa"/>
            <w:shd w:val="clear" w:color="auto" w:fill="E8E8E8" w:themeFill="background2"/>
            <w:vAlign w:val="center"/>
          </w:tcPr>
          <w:p w14:paraId="75976CA2" w14:textId="4A84C708" w:rsidR="00036501" w:rsidRPr="00624C6E" w:rsidRDefault="00F537B8" w:rsidP="00E87346">
            <w:pPr>
              <w:rPr>
                <w:rFonts w:ascii="Calibri" w:hAnsi="Calibri" w:cs="Calibri"/>
                <w:i/>
                <w:iCs/>
                <w:color w:val="747474" w:themeColor="background2" w:themeShade="80"/>
              </w:rPr>
            </w:pPr>
            <w:r w:rsidRPr="00624C6E">
              <w:rPr>
                <w:rFonts w:ascii="Calibri" w:hAnsi="Calibri" w:cs="Calibri"/>
                <w:i/>
                <w:iCs/>
                <w:color w:val="747474" w:themeColor="background2" w:themeShade="80"/>
              </w:rPr>
              <w:t xml:space="preserve">Example(s): </w:t>
            </w:r>
            <w:r w:rsidR="005473B9" w:rsidRPr="00624C6E">
              <w:rPr>
                <w:rFonts w:ascii="Calibri" w:hAnsi="Calibri" w:cs="Calibri"/>
                <w:i/>
                <w:iCs/>
                <w:color w:val="747474" w:themeColor="background2" w:themeShade="80"/>
              </w:rPr>
              <w:t>u</w:t>
            </w:r>
            <w:r w:rsidRPr="00624C6E">
              <w:rPr>
                <w:rFonts w:ascii="Calibri" w:hAnsi="Calibri" w:cs="Calibri"/>
                <w:i/>
                <w:iCs/>
                <w:color w:val="747474" w:themeColor="background2" w:themeShade="80"/>
              </w:rPr>
              <w:t>se chaptered video updates (e.g., “Results,” “What It Means,” “Next Steps”) with clickable timestamps</w:t>
            </w:r>
          </w:p>
        </w:tc>
      </w:tr>
      <w:tr w:rsidR="00036501" w:rsidRPr="00E83FAF" w14:paraId="12856739" w14:textId="77777777" w:rsidTr="00A96832">
        <w:tc>
          <w:tcPr>
            <w:tcW w:w="3142" w:type="dxa"/>
          </w:tcPr>
          <w:p w14:paraId="6772D522" w14:textId="77777777" w:rsidR="00624C6E" w:rsidRDefault="00624C6E" w:rsidP="00E87346">
            <w:pPr>
              <w:rPr>
                <w:rFonts w:ascii="Calibri" w:hAnsi="Calibri" w:cs="Calibri"/>
              </w:rPr>
            </w:pPr>
          </w:p>
          <w:p w14:paraId="0BC32D5B" w14:textId="77777777" w:rsidR="00036501" w:rsidRDefault="00036501" w:rsidP="00E87346">
            <w:pPr>
              <w:rPr>
                <w:rFonts w:ascii="Calibri" w:hAnsi="Calibri" w:cs="Calibri"/>
              </w:rPr>
            </w:pPr>
            <w:r w:rsidRPr="00624C6E">
              <w:rPr>
                <w:rFonts w:ascii="Calibri" w:hAnsi="Calibri" w:cs="Calibri"/>
              </w:rPr>
              <w:t>Assign a consistent point of contact participants can reach out to with questions</w:t>
            </w:r>
          </w:p>
          <w:p w14:paraId="30A15A68" w14:textId="18574806" w:rsidR="00624C6E" w:rsidRPr="00624C6E" w:rsidRDefault="00624C6E" w:rsidP="00E87346">
            <w:pPr>
              <w:rPr>
                <w:rFonts w:ascii="Calibri" w:hAnsi="Calibri" w:cs="Calibri"/>
                <w:bCs/>
              </w:rPr>
            </w:pPr>
          </w:p>
        </w:tc>
        <w:tc>
          <w:tcPr>
            <w:tcW w:w="1170" w:type="dxa"/>
            <w:vAlign w:val="center"/>
          </w:tcPr>
          <w:p w14:paraId="39161183" w14:textId="77777777" w:rsidR="00036501" w:rsidRPr="00624C6E" w:rsidRDefault="00036501" w:rsidP="00E87346">
            <w:pPr>
              <w:jc w:val="center"/>
              <w:rPr>
                <w:rFonts w:ascii="Calibri" w:hAnsi="Calibri" w:cs="Calibri"/>
                <w:color w:val="747474" w:themeColor="background2" w:themeShade="80"/>
              </w:rPr>
            </w:pPr>
            <w:r w:rsidRPr="00624C6E">
              <w:rPr>
                <w:rFonts w:ascii="Segoe UI Symbol" w:hAnsi="Segoe UI Symbol" w:cs="Segoe UI Symbol"/>
                <w:color w:val="747474" w:themeColor="background2" w:themeShade="80"/>
              </w:rPr>
              <w:lastRenderedPageBreak/>
              <w:t>☐</w:t>
            </w:r>
          </w:p>
        </w:tc>
        <w:tc>
          <w:tcPr>
            <w:tcW w:w="10080" w:type="dxa"/>
            <w:vAlign w:val="center"/>
          </w:tcPr>
          <w:p w14:paraId="1EAA9E3E" w14:textId="1ABA65BA" w:rsidR="00036501" w:rsidRPr="00624C6E" w:rsidRDefault="00F537B8" w:rsidP="00E87346">
            <w:pPr>
              <w:rPr>
                <w:rFonts w:ascii="Calibri" w:hAnsi="Calibri" w:cs="Calibri"/>
                <w:i/>
                <w:iCs/>
                <w:color w:val="747474" w:themeColor="background2" w:themeShade="80"/>
              </w:rPr>
            </w:pPr>
            <w:r w:rsidRPr="00624C6E">
              <w:rPr>
                <w:rFonts w:ascii="Calibri" w:hAnsi="Calibri" w:cs="Calibri"/>
                <w:i/>
                <w:iCs/>
                <w:color w:val="747474" w:themeColor="background2" w:themeShade="80"/>
              </w:rPr>
              <w:t>Example(s):</w:t>
            </w:r>
            <w:r w:rsidRPr="00624C6E">
              <w:rPr>
                <w:rFonts w:ascii="Calibri" w:hAnsi="Calibri" w:cs="Calibri"/>
              </w:rPr>
              <w:t xml:space="preserve"> </w:t>
            </w:r>
            <w:r w:rsidR="005473B9" w:rsidRPr="00624C6E">
              <w:rPr>
                <w:rFonts w:ascii="Calibri" w:hAnsi="Calibri" w:cs="Calibri"/>
                <w:i/>
                <w:iCs/>
                <w:color w:val="747474" w:themeColor="background2" w:themeShade="80"/>
              </w:rPr>
              <w:t>d</w:t>
            </w:r>
            <w:r w:rsidRPr="00624C6E">
              <w:rPr>
                <w:rFonts w:ascii="Calibri" w:hAnsi="Calibri" w:cs="Calibri"/>
                <w:i/>
                <w:iCs/>
                <w:color w:val="747474" w:themeColor="background2" w:themeShade="80"/>
              </w:rPr>
              <w:t>esignate a study coordinator’s email and phone number, introduced during enrollment and included in all communications.</w:t>
            </w:r>
          </w:p>
        </w:tc>
      </w:tr>
      <w:tr w:rsidR="00036501" w:rsidRPr="00E83FAF" w14:paraId="077B1FA5" w14:textId="77777777" w:rsidTr="00A96832">
        <w:tc>
          <w:tcPr>
            <w:tcW w:w="3142" w:type="dxa"/>
            <w:shd w:val="clear" w:color="auto" w:fill="E8E8E8" w:themeFill="background2"/>
          </w:tcPr>
          <w:p w14:paraId="4549BCCB" w14:textId="77777777" w:rsidR="00624C6E" w:rsidRDefault="00624C6E" w:rsidP="00E87346">
            <w:pPr>
              <w:rPr>
                <w:rFonts w:ascii="Calibri" w:hAnsi="Calibri" w:cs="Calibri"/>
              </w:rPr>
            </w:pPr>
          </w:p>
          <w:p w14:paraId="00BB99D1" w14:textId="77777777" w:rsidR="00036501" w:rsidRDefault="00036501" w:rsidP="00E87346">
            <w:pPr>
              <w:rPr>
                <w:rFonts w:ascii="Calibri" w:hAnsi="Calibri" w:cs="Calibri"/>
              </w:rPr>
            </w:pPr>
            <w:r w:rsidRPr="00624C6E">
              <w:rPr>
                <w:rFonts w:ascii="Calibri" w:hAnsi="Calibri" w:cs="Calibri"/>
              </w:rPr>
              <w:t xml:space="preserve">Centralize </w:t>
            </w:r>
            <w:r w:rsidR="00037C18" w:rsidRPr="00624C6E">
              <w:rPr>
                <w:rFonts w:ascii="Calibri" w:hAnsi="Calibri" w:cs="Calibri"/>
              </w:rPr>
              <w:t>study information and results</w:t>
            </w:r>
            <w:r w:rsidRPr="00624C6E">
              <w:rPr>
                <w:rFonts w:ascii="Calibri" w:hAnsi="Calibri" w:cs="Calibri"/>
              </w:rPr>
              <w:t xml:space="preserve"> in a publicly accessible place </w:t>
            </w:r>
          </w:p>
          <w:p w14:paraId="22D5C01D" w14:textId="59AFB899" w:rsidR="00624C6E" w:rsidRPr="00624C6E" w:rsidRDefault="00624C6E" w:rsidP="00E87346">
            <w:pPr>
              <w:rPr>
                <w:rFonts w:ascii="Calibri" w:hAnsi="Calibri" w:cs="Calibri"/>
                <w:bCs/>
              </w:rPr>
            </w:pPr>
          </w:p>
        </w:tc>
        <w:tc>
          <w:tcPr>
            <w:tcW w:w="1170" w:type="dxa"/>
            <w:shd w:val="clear" w:color="auto" w:fill="E8E8E8" w:themeFill="background2"/>
            <w:vAlign w:val="center"/>
          </w:tcPr>
          <w:p w14:paraId="7D37DA2B" w14:textId="77777777" w:rsidR="00036501" w:rsidRPr="00624C6E" w:rsidRDefault="00036501" w:rsidP="00E87346">
            <w:pPr>
              <w:jc w:val="center"/>
              <w:rPr>
                <w:rFonts w:ascii="Calibri" w:hAnsi="Calibri" w:cs="Calibri"/>
                <w:color w:val="747474" w:themeColor="background2" w:themeShade="80"/>
              </w:rPr>
            </w:pPr>
            <w:r w:rsidRPr="00624C6E">
              <w:rPr>
                <w:rFonts w:ascii="Segoe UI Symbol" w:hAnsi="Segoe UI Symbol" w:cs="Segoe UI Symbol"/>
                <w:color w:val="747474" w:themeColor="background2" w:themeShade="80"/>
              </w:rPr>
              <w:t>☐</w:t>
            </w:r>
          </w:p>
        </w:tc>
        <w:tc>
          <w:tcPr>
            <w:tcW w:w="10080" w:type="dxa"/>
            <w:shd w:val="clear" w:color="auto" w:fill="E8E8E8" w:themeFill="background2"/>
            <w:vAlign w:val="center"/>
          </w:tcPr>
          <w:p w14:paraId="62B9A851" w14:textId="652BB501" w:rsidR="00036501" w:rsidRPr="00624C6E" w:rsidRDefault="00F537B8" w:rsidP="00E87346">
            <w:pPr>
              <w:rPr>
                <w:rFonts w:ascii="Calibri" w:hAnsi="Calibri" w:cs="Calibri"/>
                <w:i/>
                <w:iCs/>
                <w:color w:val="747474" w:themeColor="background2" w:themeShade="80"/>
              </w:rPr>
            </w:pPr>
            <w:r w:rsidRPr="00624C6E">
              <w:rPr>
                <w:rFonts w:ascii="Calibri" w:hAnsi="Calibri" w:cs="Calibri"/>
                <w:i/>
                <w:iCs/>
                <w:color w:val="747474" w:themeColor="background2" w:themeShade="80"/>
              </w:rPr>
              <w:t xml:space="preserve">Example(s): </w:t>
            </w:r>
            <w:r w:rsidR="005473B9" w:rsidRPr="00624C6E">
              <w:rPr>
                <w:rFonts w:ascii="Calibri" w:hAnsi="Calibri" w:cs="Calibri"/>
                <w:i/>
                <w:iCs/>
                <w:color w:val="747474" w:themeColor="background2" w:themeShade="80"/>
              </w:rPr>
              <w:t>h</w:t>
            </w:r>
            <w:r w:rsidRPr="00624C6E">
              <w:rPr>
                <w:rFonts w:ascii="Calibri" w:hAnsi="Calibri" w:cs="Calibri"/>
                <w:i/>
                <w:iCs/>
                <w:color w:val="747474" w:themeColor="background2" w:themeShade="80"/>
              </w:rPr>
              <w:t>ost a study page on PFIC.org with downloadable materials, FAQs, and updates</w:t>
            </w:r>
          </w:p>
        </w:tc>
      </w:tr>
      <w:tr w:rsidR="00270687" w:rsidRPr="00E83FAF" w14:paraId="7E80480B" w14:textId="77777777" w:rsidTr="00A96832">
        <w:tc>
          <w:tcPr>
            <w:tcW w:w="3142" w:type="dxa"/>
            <w:shd w:val="clear" w:color="auto" w:fill="FFFFFF" w:themeFill="background1"/>
          </w:tcPr>
          <w:p w14:paraId="2AAA3EA9" w14:textId="77777777" w:rsidR="00624C6E" w:rsidRDefault="00624C6E" w:rsidP="00E87346">
            <w:pPr>
              <w:rPr>
                <w:rFonts w:ascii="Calibri" w:hAnsi="Calibri" w:cs="Calibri"/>
              </w:rPr>
            </w:pPr>
          </w:p>
          <w:p w14:paraId="10DF9B54" w14:textId="77777777" w:rsidR="00270687" w:rsidRDefault="00270687" w:rsidP="00E87346">
            <w:pPr>
              <w:rPr>
                <w:rFonts w:ascii="Calibri" w:hAnsi="Calibri" w:cs="Calibri"/>
              </w:rPr>
            </w:pPr>
            <w:r w:rsidRPr="00624C6E">
              <w:rPr>
                <w:rFonts w:ascii="Calibri" w:hAnsi="Calibri" w:cs="Calibri"/>
              </w:rPr>
              <w:t>Acknowledge and/or demonstrate how patient &amp; stakeholder input shaped the study</w:t>
            </w:r>
          </w:p>
          <w:p w14:paraId="5C26407A" w14:textId="576722AE" w:rsidR="00624C6E" w:rsidRPr="00624C6E" w:rsidRDefault="00624C6E" w:rsidP="00E87346">
            <w:pPr>
              <w:rPr>
                <w:rFonts w:ascii="Calibri" w:hAnsi="Calibri" w:cs="Calibri"/>
              </w:rPr>
            </w:pPr>
          </w:p>
        </w:tc>
        <w:tc>
          <w:tcPr>
            <w:tcW w:w="1170" w:type="dxa"/>
            <w:shd w:val="clear" w:color="auto" w:fill="FFFFFF" w:themeFill="background1"/>
            <w:vAlign w:val="center"/>
          </w:tcPr>
          <w:p w14:paraId="1A931864" w14:textId="77777777" w:rsidR="00624C6E" w:rsidRDefault="00624C6E" w:rsidP="00A96832">
            <w:pPr>
              <w:jc w:val="center"/>
              <w:rPr>
                <w:rFonts w:ascii="Segoe UI Symbol" w:hAnsi="Segoe UI Symbol" w:cs="Segoe UI Symbol"/>
                <w:color w:val="747474" w:themeColor="background2" w:themeShade="80"/>
              </w:rPr>
            </w:pPr>
          </w:p>
          <w:p w14:paraId="42847D95" w14:textId="30392026" w:rsidR="00270687" w:rsidRPr="00624C6E" w:rsidRDefault="00270687" w:rsidP="00A96832">
            <w:pPr>
              <w:jc w:val="center"/>
              <w:rPr>
                <w:rFonts w:ascii="Calibri" w:hAnsi="Calibri" w:cs="Calibri"/>
                <w:color w:val="747474" w:themeColor="background2" w:themeShade="80"/>
              </w:rPr>
            </w:pPr>
            <w:r w:rsidRPr="00624C6E">
              <w:rPr>
                <w:rFonts w:ascii="Segoe UI Symbol" w:hAnsi="Segoe UI Symbol" w:cs="Segoe UI Symbol"/>
                <w:color w:val="747474" w:themeColor="background2" w:themeShade="80"/>
              </w:rPr>
              <w:t>☐</w:t>
            </w:r>
          </w:p>
        </w:tc>
        <w:tc>
          <w:tcPr>
            <w:tcW w:w="10080" w:type="dxa"/>
            <w:shd w:val="clear" w:color="auto" w:fill="FFFFFF" w:themeFill="background1"/>
            <w:vAlign w:val="center"/>
          </w:tcPr>
          <w:p w14:paraId="6F055486" w14:textId="77777777" w:rsidR="00624C6E" w:rsidRDefault="00624C6E" w:rsidP="00E87346">
            <w:pPr>
              <w:rPr>
                <w:rFonts w:ascii="Calibri" w:hAnsi="Calibri" w:cs="Calibri"/>
                <w:i/>
                <w:iCs/>
                <w:color w:val="747474" w:themeColor="background2" w:themeShade="80"/>
              </w:rPr>
            </w:pPr>
          </w:p>
          <w:p w14:paraId="6FD2A13B" w14:textId="181B6BDA" w:rsidR="00270687" w:rsidRPr="00624C6E" w:rsidRDefault="00F537B8" w:rsidP="00E87346">
            <w:pPr>
              <w:rPr>
                <w:rFonts w:ascii="Calibri" w:hAnsi="Calibri" w:cs="Calibri"/>
                <w:i/>
                <w:iCs/>
                <w:color w:val="747474" w:themeColor="background2" w:themeShade="80"/>
              </w:rPr>
            </w:pPr>
            <w:r w:rsidRPr="00624C6E">
              <w:rPr>
                <w:rFonts w:ascii="Calibri" w:hAnsi="Calibri" w:cs="Calibri"/>
                <w:i/>
                <w:iCs/>
                <w:color w:val="747474" w:themeColor="background2" w:themeShade="80"/>
              </w:rPr>
              <w:t>Example(s):</w:t>
            </w:r>
            <w:r w:rsidRPr="00624C6E">
              <w:rPr>
                <w:rFonts w:ascii="Calibri" w:hAnsi="Calibri" w:cs="Calibri"/>
              </w:rPr>
              <w:t xml:space="preserve"> </w:t>
            </w:r>
            <w:r w:rsidR="005473B9" w:rsidRPr="00624C6E">
              <w:rPr>
                <w:rFonts w:ascii="Calibri" w:hAnsi="Calibri" w:cs="Calibri"/>
                <w:i/>
                <w:iCs/>
                <w:color w:val="747474" w:themeColor="background2" w:themeShade="80"/>
              </w:rPr>
              <w:t>i</w:t>
            </w:r>
            <w:r w:rsidRPr="00624C6E">
              <w:rPr>
                <w:rFonts w:ascii="Calibri" w:hAnsi="Calibri" w:cs="Calibri"/>
                <w:i/>
                <w:iCs/>
                <w:color w:val="747474" w:themeColor="background2" w:themeShade="80"/>
              </w:rPr>
              <w:t>nclude “You Spoke, We Listened” sections showing how patient input led to changes (e.g., reduced visits, added outcomes)</w:t>
            </w:r>
          </w:p>
        </w:tc>
      </w:tr>
      <w:tr w:rsidR="00270687" w:rsidRPr="00E83FAF" w14:paraId="09E195F7" w14:textId="77777777" w:rsidTr="00A96832">
        <w:tc>
          <w:tcPr>
            <w:tcW w:w="3142" w:type="dxa"/>
            <w:shd w:val="clear" w:color="auto" w:fill="E8E8E8" w:themeFill="background2"/>
          </w:tcPr>
          <w:p w14:paraId="31B051FC" w14:textId="77777777" w:rsidR="00624C6E" w:rsidRDefault="00624C6E" w:rsidP="00E87346">
            <w:pPr>
              <w:rPr>
                <w:rFonts w:ascii="Calibri" w:hAnsi="Calibri" w:cs="Calibri"/>
              </w:rPr>
            </w:pPr>
          </w:p>
          <w:p w14:paraId="1CDE5717" w14:textId="77777777" w:rsidR="00270687" w:rsidRDefault="00270687" w:rsidP="00E87346">
            <w:pPr>
              <w:rPr>
                <w:rFonts w:ascii="Calibri" w:hAnsi="Calibri" w:cs="Calibri"/>
              </w:rPr>
            </w:pPr>
            <w:r w:rsidRPr="00624C6E">
              <w:rPr>
                <w:rFonts w:ascii="Calibri" w:hAnsi="Calibri" w:cs="Calibri"/>
              </w:rPr>
              <w:t>Continuously gather feedback on whether communication was clear and useful</w:t>
            </w:r>
          </w:p>
          <w:p w14:paraId="16252EB9" w14:textId="6D56B024" w:rsidR="00624C6E" w:rsidRPr="00624C6E" w:rsidRDefault="00624C6E" w:rsidP="00E87346">
            <w:pPr>
              <w:rPr>
                <w:rFonts w:ascii="Calibri" w:hAnsi="Calibri" w:cs="Calibri"/>
              </w:rPr>
            </w:pPr>
          </w:p>
        </w:tc>
        <w:tc>
          <w:tcPr>
            <w:tcW w:w="1170" w:type="dxa"/>
            <w:shd w:val="clear" w:color="auto" w:fill="E8E8E8" w:themeFill="background2"/>
            <w:vAlign w:val="center"/>
          </w:tcPr>
          <w:p w14:paraId="2B7E3AE3" w14:textId="0B3EBA10" w:rsidR="00270687" w:rsidRPr="00624C6E" w:rsidRDefault="00270687" w:rsidP="00E87346">
            <w:pPr>
              <w:jc w:val="center"/>
              <w:rPr>
                <w:rFonts w:ascii="Calibri" w:hAnsi="Calibri" w:cs="Calibri"/>
                <w:color w:val="747474" w:themeColor="background2" w:themeShade="80"/>
              </w:rPr>
            </w:pPr>
            <w:r w:rsidRPr="00624C6E">
              <w:rPr>
                <w:rFonts w:ascii="Segoe UI Symbol" w:hAnsi="Segoe UI Symbol" w:cs="Segoe UI Symbol"/>
                <w:color w:val="747474" w:themeColor="background2" w:themeShade="80"/>
              </w:rPr>
              <w:t>☐</w:t>
            </w:r>
          </w:p>
        </w:tc>
        <w:tc>
          <w:tcPr>
            <w:tcW w:w="10080" w:type="dxa"/>
            <w:shd w:val="clear" w:color="auto" w:fill="E8E8E8" w:themeFill="background2"/>
            <w:vAlign w:val="center"/>
          </w:tcPr>
          <w:p w14:paraId="24A5DB7A" w14:textId="67D59FB8" w:rsidR="00270687" w:rsidRPr="00624C6E" w:rsidRDefault="00F537B8" w:rsidP="00E87346">
            <w:pPr>
              <w:rPr>
                <w:rFonts w:ascii="Calibri" w:hAnsi="Calibri" w:cs="Calibri"/>
                <w:i/>
                <w:iCs/>
                <w:color w:val="747474" w:themeColor="background2" w:themeShade="80"/>
              </w:rPr>
            </w:pPr>
            <w:r w:rsidRPr="00624C6E">
              <w:rPr>
                <w:rFonts w:ascii="Calibri" w:hAnsi="Calibri" w:cs="Calibri"/>
                <w:i/>
                <w:iCs/>
                <w:color w:val="747474" w:themeColor="background2" w:themeShade="80"/>
              </w:rPr>
              <w:t>Example(s):</w:t>
            </w:r>
            <w:r w:rsidRPr="00624C6E">
              <w:rPr>
                <w:rFonts w:ascii="Calibri" w:hAnsi="Calibri" w:cs="Calibri"/>
              </w:rPr>
              <w:t xml:space="preserve"> </w:t>
            </w:r>
            <w:r w:rsidR="005473B9" w:rsidRPr="00624C6E">
              <w:rPr>
                <w:rFonts w:ascii="Calibri" w:hAnsi="Calibri" w:cs="Calibri"/>
                <w:i/>
                <w:iCs/>
                <w:color w:val="747474" w:themeColor="background2" w:themeShade="80"/>
              </w:rPr>
              <w:t>a</w:t>
            </w:r>
            <w:r w:rsidRPr="00624C6E">
              <w:rPr>
                <w:rFonts w:ascii="Calibri" w:hAnsi="Calibri" w:cs="Calibri"/>
                <w:i/>
                <w:iCs/>
                <w:color w:val="747474" w:themeColor="background2" w:themeShade="80"/>
              </w:rPr>
              <w:t>dd short post-update surveys asking if information was understandable and what else participants want to know</w:t>
            </w:r>
          </w:p>
        </w:tc>
      </w:tr>
    </w:tbl>
    <w:p w14:paraId="4027CE98" w14:textId="77777777" w:rsidR="00270687" w:rsidRDefault="00270687" w:rsidP="00270687">
      <w:pPr>
        <w:rPr>
          <w:rFonts w:ascii="Calibri" w:hAnsi="Calibri" w:cs="Calibri"/>
        </w:rPr>
      </w:pPr>
    </w:p>
    <w:p w14:paraId="2B3E2F2E" w14:textId="77B58953" w:rsidR="00270687" w:rsidRDefault="00270687" w:rsidP="00270687">
      <w:pPr>
        <w:spacing w:after="0"/>
        <w:rPr>
          <w:rFonts w:ascii="Calibri" w:hAnsi="Calibri" w:cs="Calibri"/>
          <w:b/>
          <w:bCs/>
          <w:sz w:val="28"/>
          <w:szCs w:val="28"/>
        </w:rPr>
      </w:pPr>
    </w:p>
    <w:p w14:paraId="012AFECF" w14:textId="77777777" w:rsidR="00A34DCD" w:rsidRPr="00A61BB4" w:rsidRDefault="00A34DCD" w:rsidP="00A34DCD">
      <w:pPr>
        <w:rPr>
          <w:rFonts w:ascii="Calibri" w:hAnsi="Calibri" w:cs="Calibri"/>
        </w:rPr>
      </w:pPr>
    </w:p>
    <w:p w14:paraId="745A8E11" w14:textId="77777777" w:rsidR="00A34DCD" w:rsidRDefault="00A34DCD" w:rsidP="00312D07">
      <w:pPr>
        <w:rPr>
          <w:rFonts w:ascii="Calibri" w:hAnsi="Calibri" w:cs="Calibri"/>
        </w:rPr>
      </w:pPr>
    </w:p>
    <w:p w14:paraId="2DA13B13" w14:textId="77777777" w:rsidR="00312D07" w:rsidRDefault="00312D07" w:rsidP="00312D07">
      <w:pPr>
        <w:rPr>
          <w:rFonts w:ascii="Calibri" w:hAnsi="Calibri" w:cs="Calibri"/>
        </w:rPr>
      </w:pPr>
    </w:p>
    <w:p w14:paraId="73CA7E89" w14:textId="58A94909" w:rsidR="00312D07" w:rsidRPr="00A04CA0" w:rsidRDefault="00312D07" w:rsidP="00A04CA0">
      <w:pPr>
        <w:rPr>
          <w:rFonts w:ascii="Calibri" w:hAnsi="Calibri" w:cs="Calibri"/>
        </w:rPr>
      </w:pPr>
    </w:p>
    <w:sectPr w:rsidR="00312D07" w:rsidRPr="00A04CA0" w:rsidSect="00BD2E16">
      <w:headerReference w:type="default" r:id="rId34"/>
      <w:footerReference w:type="default" r:id="rId35"/>
      <w:pgSz w:w="15840" w:h="12240" w:orient="landscape"/>
      <w:pgMar w:top="720" w:right="720" w:bottom="720" w:left="72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8EF314" w14:textId="77777777" w:rsidR="0026450C" w:rsidRDefault="0026450C" w:rsidP="00144A41">
      <w:pPr>
        <w:spacing w:after="0" w:line="240" w:lineRule="auto"/>
      </w:pPr>
      <w:r>
        <w:separator/>
      </w:r>
    </w:p>
    <w:p w14:paraId="65104A83" w14:textId="77777777" w:rsidR="0026450C" w:rsidRDefault="0026450C"/>
  </w:endnote>
  <w:endnote w:type="continuationSeparator" w:id="0">
    <w:p w14:paraId="6207AF0F" w14:textId="77777777" w:rsidR="0026450C" w:rsidRDefault="0026450C" w:rsidP="00144A41">
      <w:pPr>
        <w:spacing w:after="0" w:line="240" w:lineRule="auto"/>
      </w:pPr>
      <w:r>
        <w:continuationSeparator/>
      </w:r>
    </w:p>
    <w:p w14:paraId="5BD3B0C8" w14:textId="77777777" w:rsidR="0026450C" w:rsidRDefault="0026450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Segoe UI Emoji">
    <w:panose1 w:val="020B0502040204020203"/>
    <w:charset w:val="00"/>
    <w:family w:val="swiss"/>
    <w:pitch w:val="variable"/>
    <w:sig w:usb0="00000003" w:usb1="02000000" w:usb2="08000000" w:usb3="00000000" w:csb0="00000001" w:csb1="00000000"/>
  </w:font>
  <w:font w:name="Segoe UI Symbol">
    <w:panose1 w:val="020B0502040204020203"/>
    <w:charset w:val="00"/>
    <w:family w:val="swiss"/>
    <w:pitch w:val="variable"/>
    <w:sig w:usb0="800001E3" w:usb1="1200FFEF" w:usb2="00040000" w:usb3="00000000" w:csb0="00000001" w:csb1="00000000"/>
  </w:font>
  <w:font w:name="Avenir Next LT Pro">
    <w:charset w:val="00"/>
    <w:family w:val="swiss"/>
    <w:pitch w:val="variable"/>
    <w:sig w:usb0="800000EF" w:usb1="5000204A"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37091896"/>
      <w:docPartObj>
        <w:docPartGallery w:val="Page Numbers (Bottom of Page)"/>
        <w:docPartUnique/>
      </w:docPartObj>
    </w:sdtPr>
    <w:sdtContent>
      <w:p w14:paraId="106D8D27" w14:textId="77777777" w:rsidR="00F9616C" w:rsidRDefault="00F9616C" w:rsidP="00F9616C">
        <w:pPr>
          <w:pStyle w:val="Footer"/>
          <w:jc w:val="right"/>
        </w:pPr>
        <w:r>
          <w:rPr>
            <w:rFonts w:ascii="Avenir Next LT Pro" w:hAnsi="Avenir Next LT Pro" w:cs="Calibri"/>
          </w:rPr>
          <w:t>RESEARCHER COMPANION</w:t>
        </w:r>
        <w:r w:rsidRPr="00A44C03">
          <w:rPr>
            <w:rFonts w:ascii="Calibri" w:hAnsi="Calibri" w:cs="Calibri"/>
          </w:rPr>
          <w:t xml:space="preserve"> | </w:t>
        </w:r>
        <w:r w:rsidRPr="00A44C03">
          <w:rPr>
            <w:rFonts w:ascii="Calibri" w:hAnsi="Calibri" w:cs="Calibri"/>
            <w:b/>
            <w:bCs/>
          </w:rPr>
          <w:fldChar w:fldCharType="begin"/>
        </w:r>
        <w:r w:rsidRPr="00A44C03">
          <w:rPr>
            <w:rFonts w:ascii="Calibri" w:hAnsi="Calibri" w:cs="Calibri"/>
            <w:b/>
            <w:bCs/>
          </w:rPr>
          <w:instrText xml:space="preserve"> PAGE   \* MERGEFORMAT </w:instrText>
        </w:r>
        <w:r w:rsidRPr="00A44C03">
          <w:rPr>
            <w:rFonts w:ascii="Calibri" w:hAnsi="Calibri" w:cs="Calibri"/>
            <w:b/>
            <w:bCs/>
          </w:rPr>
          <w:fldChar w:fldCharType="separate"/>
        </w:r>
        <w:r>
          <w:rPr>
            <w:rFonts w:ascii="Calibri" w:hAnsi="Calibri" w:cs="Calibri"/>
            <w:b/>
            <w:bCs/>
          </w:rPr>
          <w:t>2</w:t>
        </w:r>
        <w:r w:rsidRPr="00A44C03">
          <w:rPr>
            <w:rFonts w:ascii="Calibri" w:hAnsi="Calibri" w:cs="Calibri"/>
            <w:b/>
            <w:bCs/>
            <w:noProof/>
          </w:rPr>
          <w:fldChar w:fldCharType="end"/>
        </w:r>
      </w:p>
    </w:sdtContent>
  </w:sdt>
  <w:p w14:paraId="661BCEEE" w14:textId="77777777" w:rsidR="00F9616C" w:rsidRDefault="00F9616C">
    <w:pPr>
      <w:pStyle w:val="Footer"/>
    </w:pPr>
  </w:p>
  <w:p w14:paraId="27AF1B6B" w14:textId="77777777" w:rsidR="00B02C1C" w:rsidRDefault="00B02C1C"/>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37FE39" w14:textId="77777777" w:rsidR="0026450C" w:rsidRDefault="0026450C" w:rsidP="00144A41">
      <w:pPr>
        <w:spacing w:after="0" w:line="240" w:lineRule="auto"/>
      </w:pPr>
      <w:r>
        <w:separator/>
      </w:r>
    </w:p>
    <w:p w14:paraId="09207952" w14:textId="77777777" w:rsidR="0026450C" w:rsidRDefault="0026450C"/>
  </w:footnote>
  <w:footnote w:type="continuationSeparator" w:id="0">
    <w:p w14:paraId="16220EA2" w14:textId="77777777" w:rsidR="0026450C" w:rsidRDefault="0026450C" w:rsidP="00144A41">
      <w:pPr>
        <w:spacing w:after="0" w:line="240" w:lineRule="auto"/>
      </w:pPr>
      <w:r>
        <w:continuationSeparator/>
      </w:r>
    </w:p>
    <w:p w14:paraId="33981B1E" w14:textId="77777777" w:rsidR="0026450C" w:rsidRDefault="0026450C"/>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2CC855" w14:textId="1C66D669" w:rsidR="0041658E" w:rsidRDefault="0041658E">
    <w:pPr>
      <w:pStyle w:val="Header"/>
    </w:pPr>
    <w:r w:rsidRPr="001E5E9F">
      <w:rPr>
        <w:rFonts w:ascii="Calibri" w:hAnsi="Calibri" w:cs="Calibri"/>
        <w:noProof/>
      </w:rPr>
      <w:drawing>
        <wp:anchor distT="0" distB="0" distL="114300" distR="114300" simplePos="0" relativeHeight="251659264" behindDoc="1" locked="0" layoutInCell="1" allowOverlap="1" wp14:anchorId="4E841E10" wp14:editId="264B5322">
          <wp:simplePos x="0" y="0"/>
          <wp:positionH relativeFrom="margin">
            <wp:align>right</wp:align>
          </wp:positionH>
          <wp:positionV relativeFrom="paragraph">
            <wp:posOffset>7620</wp:posOffset>
          </wp:positionV>
          <wp:extent cx="694055" cy="579120"/>
          <wp:effectExtent l="0" t="0" r="0" b="0"/>
          <wp:wrapTight wrapText="bothSides">
            <wp:wrapPolygon edited="0">
              <wp:start x="8300" y="0"/>
              <wp:lineTo x="4743" y="1421"/>
              <wp:lineTo x="4150" y="4974"/>
              <wp:lineTo x="5336" y="12079"/>
              <wp:lineTo x="2371" y="13500"/>
              <wp:lineTo x="593" y="15632"/>
              <wp:lineTo x="593" y="18474"/>
              <wp:lineTo x="19565" y="18474"/>
              <wp:lineTo x="20157" y="14921"/>
              <wp:lineTo x="16600" y="12789"/>
              <wp:lineTo x="11857" y="12079"/>
              <wp:lineTo x="16007" y="6395"/>
              <wp:lineTo x="16600" y="1421"/>
              <wp:lineTo x="13043" y="0"/>
              <wp:lineTo x="8300" y="0"/>
            </wp:wrapPolygon>
          </wp:wrapTight>
          <wp:docPr id="395561836" name="Picture 4" descr="A logo with a black background&#10;&#10;AI-generated content may be incorrect.">
            <a:extLst xmlns:a="http://schemas.openxmlformats.org/drawingml/2006/main">
              <a:ext uri="{FF2B5EF4-FFF2-40B4-BE49-F238E27FC236}">
                <a16:creationId xmlns:a16="http://schemas.microsoft.com/office/drawing/2014/main" id="{A34A7C9D-03E4-2BEA-912D-90C9626CF392}"/>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4" descr="A logo with a black background&#10;&#10;AI-generated content may be incorrect.">
                    <a:extLst>
                      <a:ext uri="{FF2B5EF4-FFF2-40B4-BE49-F238E27FC236}">
                        <a16:creationId xmlns:a16="http://schemas.microsoft.com/office/drawing/2014/main" id="{A34A7C9D-03E4-2BEA-912D-90C9626CF392}"/>
                      </a:ext>
                    </a:extLst>
                  </pic:cNvPr>
                  <pic:cNvPicPr>
                    <a:picLocks noChangeAspect="1"/>
                  </pic:cNvPicPr>
                </pic:nvPicPr>
                <pic:blipFill rotWithShape="1">
                  <a:blip r:embed="rId1" cstate="print">
                    <a:extLst>
                      <a:ext uri="{28A0092B-C50C-407E-A947-70E740481C1C}">
                        <a14:useLocalDpi xmlns:a14="http://schemas.microsoft.com/office/drawing/2010/main" val="0"/>
                      </a:ext>
                    </a:extLst>
                  </a:blip>
                  <a:srcRect t="10695"/>
                  <a:stretch>
                    <a:fillRect/>
                  </a:stretch>
                </pic:blipFill>
                <pic:spPr bwMode="auto">
                  <a:xfrm>
                    <a:off x="0" y="0"/>
                    <a:ext cx="694055" cy="57912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52CBF0CB" w14:textId="5EA2FCE5" w:rsidR="00144A41" w:rsidRDefault="00144A41">
    <w:pPr>
      <w:pStyle w:val="Header"/>
    </w:pPr>
  </w:p>
  <w:p w14:paraId="4702E355" w14:textId="77777777" w:rsidR="00B02C1C" w:rsidRDefault="00B02C1C"/>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BA36F9"/>
    <w:multiLevelType w:val="hybridMultilevel"/>
    <w:tmpl w:val="61CC6916"/>
    <w:lvl w:ilvl="0" w:tplc="FFFFFFF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 w15:restartNumberingAfterBreak="0">
    <w:nsid w:val="07340EE3"/>
    <w:multiLevelType w:val="hybridMultilevel"/>
    <w:tmpl w:val="89AC114C"/>
    <w:lvl w:ilvl="0" w:tplc="D624D186">
      <w:start w:val="3"/>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73B1389"/>
    <w:multiLevelType w:val="multilevel"/>
    <w:tmpl w:val="163C68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9790DEE"/>
    <w:multiLevelType w:val="hybridMultilevel"/>
    <w:tmpl w:val="3C64319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0A0232FE"/>
    <w:multiLevelType w:val="hybridMultilevel"/>
    <w:tmpl w:val="3C643196"/>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5" w15:restartNumberingAfterBreak="0">
    <w:nsid w:val="0D603F24"/>
    <w:multiLevelType w:val="hybridMultilevel"/>
    <w:tmpl w:val="0CE87D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FE74C23"/>
    <w:multiLevelType w:val="multilevel"/>
    <w:tmpl w:val="256ACB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008314B"/>
    <w:multiLevelType w:val="hybridMultilevel"/>
    <w:tmpl w:val="8CAE6A14"/>
    <w:lvl w:ilvl="0" w:tplc="0409000F">
      <w:start w:val="1"/>
      <w:numFmt w:val="decimal"/>
      <w:lvlText w:val="%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9656B30"/>
    <w:multiLevelType w:val="multilevel"/>
    <w:tmpl w:val="A98877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F4D0C60"/>
    <w:multiLevelType w:val="hybridMultilevel"/>
    <w:tmpl w:val="CA56D9E2"/>
    <w:lvl w:ilvl="0" w:tplc="E02ED30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0604761"/>
    <w:multiLevelType w:val="hybridMultilevel"/>
    <w:tmpl w:val="B3A66E40"/>
    <w:lvl w:ilvl="0" w:tplc="4EEABDCC">
      <w:numFmt w:val="bullet"/>
      <w:lvlText w:val="-"/>
      <w:lvlJc w:val="left"/>
      <w:pPr>
        <w:ind w:left="720" w:hanging="360"/>
      </w:pPr>
      <w:rPr>
        <w:rFonts w:ascii="Calibri" w:eastAsiaTheme="majorEastAsia"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0923AA1"/>
    <w:multiLevelType w:val="hybridMultilevel"/>
    <w:tmpl w:val="E3827380"/>
    <w:lvl w:ilvl="0" w:tplc="068210FC">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30528AC"/>
    <w:multiLevelType w:val="hybridMultilevel"/>
    <w:tmpl w:val="3C643196"/>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3" w15:restartNumberingAfterBreak="0">
    <w:nsid w:val="235774C2"/>
    <w:multiLevelType w:val="hybridMultilevel"/>
    <w:tmpl w:val="B44EA7F6"/>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23885623"/>
    <w:multiLevelType w:val="hybridMultilevel"/>
    <w:tmpl w:val="B44EA7F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6BF3455"/>
    <w:multiLevelType w:val="hybridMultilevel"/>
    <w:tmpl w:val="165291D2"/>
    <w:lvl w:ilvl="0" w:tplc="FFFFFFF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15:restartNumberingAfterBreak="0">
    <w:nsid w:val="2A9F49C5"/>
    <w:multiLevelType w:val="hybridMultilevel"/>
    <w:tmpl w:val="3C643196"/>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7" w15:restartNumberingAfterBreak="0">
    <w:nsid w:val="2F2C63EE"/>
    <w:multiLevelType w:val="multilevel"/>
    <w:tmpl w:val="05CCCA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310A0C9F"/>
    <w:multiLevelType w:val="hybridMultilevel"/>
    <w:tmpl w:val="3B9A09C6"/>
    <w:lvl w:ilvl="0" w:tplc="0DE43AC0">
      <w:numFmt w:val="bullet"/>
      <w:lvlText w:val="-"/>
      <w:lvlJc w:val="left"/>
      <w:pPr>
        <w:ind w:left="720" w:hanging="360"/>
      </w:pPr>
      <w:rPr>
        <w:rFonts w:ascii="Calibri" w:eastAsiaTheme="minorHAnsi" w:hAnsi="Calibri" w:cs="Calibri" w:hint="default"/>
        <w:i/>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19B4383"/>
    <w:multiLevelType w:val="hybridMultilevel"/>
    <w:tmpl w:val="2CAC3506"/>
    <w:lvl w:ilvl="0" w:tplc="7E38C620">
      <w:start w:val="2"/>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2437CA7"/>
    <w:multiLevelType w:val="multilevel"/>
    <w:tmpl w:val="DC4021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38426C5E"/>
    <w:multiLevelType w:val="hybridMultilevel"/>
    <w:tmpl w:val="258273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397B580A"/>
    <w:multiLevelType w:val="hybridMultilevel"/>
    <w:tmpl w:val="55342BC0"/>
    <w:lvl w:ilvl="0" w:tplc="FFFFFFF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3A417EC2"/>
    <w:multiLevelType w:val="hybridMultilevel"/>
    <w:tmpl w:val="3C643196"/>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4" w15:restartNumberingAfterBreak="0">
    <w:nsid w:val="3A5048D4"/>
    <w:multiLevelType w:val="hybridMultilevel"/>
    <w:tmpl w:val="3C643196"/>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5" w15:restartNumberingAfterBreak="0">
    <w:nsid w:val="3C87554D"/>
    <w:multiLevelType w:val="hybridMultilevel"/>
    <w:tmpl w:val="61CC6916"/>
    <w:lvl w:ilvl="0" w:tplc="FFFFFFF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6" w15:restartNumberingAfterBreak="0">
    <w:nsid w:val="3F7F1C5E"/>
    <w:multiLevelType w:val="hybridMultilevel"/>
    <w:tmpl w:val="245ADAEE"/>
    <w:lvl w:ilvl="0" w:tplc="04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7" w15:restartNumberingAfterBreak="0">
    <w:nsid w:val="423E092B"/>
    <w:multiLevelType w:val="hybridMultilevel"/>
    <w:tmpl w:val="AE1E4C34"/>
    <w:lvl w:ilvl="0" w:tplc="EBE67672">
      <w:start w:val="1"/>
      <w:numFmt w:val="bullet"/>
      <w:lvlText w:val="•"/>
      <w:lvlJc w:val="left"/>
      <w:pPr>
        <w:tabs>
          <w:tab w:val="num" w:pos="720"/>
        </w:tabs>
        <w:ind w:left="720" w:hanging="360"/>
      </w:pPr>
      <w:rPr>
        <w:rFonts w:ascii="Calibri" w:hAnsi="Calibri" w:hint="default"/>
      </w:rPr>
    </w:lvl>
    <w:lvl w:ilvl="1" w:tplc="8410DC8A" w:tentative="1">
      <w:start w:val="1"/>
      <w:numFmt w:val="bullet"/>
      <w:lvlText w:val="•"/>
      <w:lvlJc w:val="left"/>
      <w:pPr>
        <w:tabs>
          <w:tab w:val="num" w:pos="1440"/>
        </w:tabs>
        <w:ind w:left="1440" w:hanging="360"/>
      </w:pPr>
      <w:rPr>
        <w:rFonts w:ascii="Calibri" w:hAnsi="Calibri" w:hint="default"/>
      </w:rPr>
    </w:lvl>
    <w:lvl w:ilvl="2" w:tplc="4B3CB89E" w:tentative="1">
      <w:start w:val="1"/>
      <w:numFmt w:val="bullet"/>
      <w:lvlText w:val="•"/>
      <w:lvlJc w:val="left"/>
      <w:pPr>
        <w:tabs>
          <w:tab w:val="num" w:pos="2160"/>
        </w:tabs>
        <w:ind w:left="2160" w:hanging="360"/>
      </w:pPr>
      <w:rPr>
        <w:rFonts w:ascii="Calibri" w:hAnsi="Calibri" w:hint="default"/>
      </w:rPr>
    </w:lvl>
    <w:lvl w:ilvl="3" w:tplc="F312BC10" w:tentative="1">
      <w:start w:val="1"/>
      <w:numFmt w:val="bullet"/>
      <w:lvlText w:val="•"/>
      <w:lvlJc w:val="left"/>
      <w:pPr>
        <w:tabs>
          <w:tab w:val="num" w:pos="2880"/>
        </w:tabs>
        <w:ind w:left="2880" w:hanging="360"/>
      </w:pPr>
      <w:rPr>
        <w:rFonts w:ascii="Calibri" w:hAnsi="Calibri" w:hint="default"/>
      </w:rPr>
    </w:lvl>
    <w:lvl w:ilvl="4" w:tplc="4D80C06A" w:tentative="1">
      <w:start w:val="1"/>
      <w:numFmt w:val="bullet"/>
      <w:lvlText w:val="•"/>
      <w:lvlJc w:val="left"/>
      <w:pPr>
        <w:tabs>
          <w:tab w:val="num" w:pos="3600"/>
        </w:tabs>
        <w:ind w:left="3600" w:hanging="360"/>
      </w:pPr>
      <w:rPr>
        <w:rFonts w:ascii="Calibri" w:hAnsi="Calibri" w:hint="default"/>
      </w:rPr>
    </w:lvl>
    <w:lvl w:ilvl="5" w:tplc="13E6E28A" w:tentative="1">
      <w:start w:val="1"/>
      <w:numFmt w:val="bullet"/>
      <w:lvlText w:val="•"/>
      <w:lvlJc w:val="left"/>
      <w:pPr>
        <w:tabs>
          <w:tab w:val="num" w:pos="4320"/>
        </w:tabs>
        <w:ind w:left="4320" w:hanging="360"/>
      </w:pPr>
      <w:rPr>
        <w:rFonts w:ascii="Calibri" w:hAnsi="Calibri" w:hint="default"/>
      </w:rPr>
    </w:lvl>
    <w:lvl w:ilvl="6" w:tplc="73C860DE" w:tentative="1">
      <w:start w:val="1"/>
      <w:numFmt w:val="bullet"/>
      <w:lvlText w:val="•"/>
      <w:lvlJc w:val="left"/>
      <w:pPr>
        <w:tabs>
          <w:tab w:val="num" w:pos="5040"/>
        </w:tabs>
        <w:ind w:left="5040" w:hanging="360"/>
      </w:pPr>
      <w:rPr>
        <w:rFonts w:ascii="Calibri" w:hAnsi="Calibri" w:hint="default"/>
      </w:rPr>
    </w:lvl>
    <w:lvl w:ilvl="7" w:tplc="9E1C2A76" w:tentative="1">
      <w:start w:val="1"/>
      <w:numFmt w:val="bullet"/>
      <w:lvlText w:val="•"/>
      <w:lvlJc w:val="left"/>
      <w:pPr>
        <w:tabs>
          <w:tab w:val="num" w:pos="5760"/>
        </w:tabs>
        <w:ind w:left="5760" w:hanging="360"/>
      </w:pPr>
      <w:rPr>
        <w:rFonts w:ascii="Calibri" w:hAnsi="Calibri" w:hint="default"/>
      </w:rPr>
    </w:lvl>
    <w:lvl w:ilvl="8" w:tplc="7DD60A24" w:tentative="1">
      <w:start w:val="1"/>
      <w:numFmt w:val="bullet"/>
      <w:lvlText w:val="•"/>
      <w:lvlJc w:val="left"/>
      <w:pPr>
        <w:tabs>
          <w:tab w:val="num" w:pos="6480"/>
        </w:tabs>
        <w:ind w:left="6480" w:hanging="360"/>
      </w:pPr>
      <w:rPr>
        <w:rFonts w:ascii="Calibri" w:hAnsi="Calibri" w:hint="default"/>
      </w:rPr>
    </w:lvl>
  </w:abstractNum>
  <w:abstractNum w:abstractNumId="28" w15:restartNumberingAfterBreak="0">
    <w:nsid w:val="43E7288B"/>
    <w:multiLevelType w:val="multilevel"/>
    <w:tmpl w:val="2FF099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448C0159"/>
    <w:multiLevelType w:val="hybridMultilevel"/>
    <w:tmpl w:val="BD60A5FC"/>
    <w:lvl w:ilvl="0" w:tplc="58A085A2">
      <w:start w:val="1"/>
      <w:numFmt w:val="bullet"/>
      <w:lvlText w:val="•"/>
      <w:lvlJc w:val="left"/>
      <w:pPr>
        <w:tabs>
          <w:tab w:val="num" w:pos="720"/>
        </w:tabs>
        <w:ind w:left="720" w:hanging="360"/>
      </w:pPr>
      <w:rPr>
        <w:rFonts w:ascii="Calibri" w:hAnsi="Calibri" w:hint="default"/>
      </w:rPr>
    </w:lvl>
    <w:lvl w:ilvl="1" w:tplc="01C89146" w:tentative="1">
      <w:start w:val="1"/>
      <w:numFmt w:val="bullet"/>
      <w:lvlText w:val="•"/>
      <w:lvlJc w:val="left"/>
      <w:pPr>
        <w:tabs>
          <w:tab w:val="num" w:pos="1440"/>
        </w:tabs>
        <w:ind w:left="1440" w:hanging="360"/>
      </w:pPr>
      <w:rPr>
        <w:rFonts w:ascii="Calibri" w:hAnsi="Calibri" w:hint="default"/>
      </w:rPr>
    </w:lvl>
    <w:lvl w:ilvl="2" w:tplc="AC28E8EE" w:tentative="1">
      <w:start w:val="1"/>
      <w:numFmt w:val="bullet"/>
      <w:lvlText w:val="•"/>
      <w:lvlJc w:val="left"/>
      <w:pPr>
        <w:tabs>
          <w:tab w:val="num" w:pos="2160"/>
        </w:tabs>
        <w:ind w:left="2160" w:hanging="360"/>
      </w:pPr>
      <w:rPr>
        <w:rFonts w:ascii="Calibri" w:hAnsi="Calibri" w:hint="default"/>
      </w:rPr>
    </w:lvl>
    <w:lvl w:ilvl="3" w:tplc="88F4757C" w:tentative="1">
      <w:start w:val="1"/>
      <w:numFmt w:val="bullet"/>
      <w:lvlText w:val="•"/>
      <w:lvlJc w:val="left"/>
      <w:pPr>
        <w:tabs>
          <w:tab w:val="num" w:pos="2880"/>
        </w:tabs>
        <w:ind w:left="2880" w:hanging="360"/>
      </w:pPr>
      <w:rPr>
        <w:rFonts w:ascii="Calibri" w:hAnsi="Calibri" w:hint="default"/>
      </w:rPr>
    </w:lvl>
    <w:lvl w:ilvl="4" w:tplc="B12A1774" w:tentative="1">
      <w:start w:val="1"/>
      <w:numFmt w:val="bullet"/>
      <w:lvlText w:val="•"/>
      <w:lvlJc w:val="left"/>
      <w:pPr>
        <w:tabs>
          <w:tab w:val="num" w:pos="3600"/>
        </w:tabs>
        <w:ind w:left="3600" w:hanging="360"/>
      </w:pPr>
      <w:rPr>
        <w:rFonts w:ascii="Calibri" w:hAnsi="Calibri" w:hint="default"/>
      </w:rPr>
    </w:lvl>
    <w:lvl w:ilvl="5" w:tplc="3DF8C43C" w:tentative="1">
      <w:start w:val="1"/>
      <w:numFmt w:val="bullet"/>
      <w:lvlText w:val="•"/>
      <w:lvlJc w:val="left"/>
      <w:pPr>
        <w:tabs>
          <w:tab w:val="num" w:pos="4320"/>
        </w:tabs>
        <w:ind w:left="4320" w:hanging="360"/>
      </w:pPr>
      <w:rPr>
        <w:rFonts w:ascii="Calibri" w:hAnsi="Calibri" w:hint="default"/>
      </w:rPr>
    </w:lvl>
    <w:lvl w:ilvl="6" w:tplc="B5B8FE34" w:tentative="1">
      <w:start w:val="1"/>
      <w:numFmt w:val="bullet"/>
      <w:lvlText w:val="•"/>
      <w:lvlJc w:val="left"/>
      <w:pPr>
        <w:tabs>
          <w:tab w:val="num" w:pos="5040"/>
        </w:tabs>
        <w:ind w:left="5040" w:hanging="360"/>
      </w:pPr>
      <w:rPr>
        <w:rFonts w:ascii="Calibri" w:hAnsi="Calibri" w:hint="default"/>
      </w:rPr>
    </w:lvl>
    <w:lvl w:ilvl="7" w:tplc="DF207072" w:tentative="1">
      <w:start w:val="1"/>
      <w:numFmt w:val="bullet"/>
      <w:lvlText w:val="•"/>
      <w:lvlJc w:val="left"/>
      <w:pPr>
        <w:tabs>
          <w:tab w:val="num" w:pos="5760"/>
        </w:tabs>
        <w:ind w:left="5760" w:hanging="360"/>
      </w:pPr>
      <w:rPr>
        <w:rFonts w:ascii="Calibri" w:hAnsi="Calibri" w:hint="default"/>
      </w:rPr>
    </w:lvl>
    <w:lvl w:ilvl="8" w:tplc="5C023556" w:tentative="1">
      <w:start w:val="1"/>
      <w:numFmt w:val="bullet"/>
      <w:lvlText w:val="•"/>
      <w:lvlJc w:val="left"/>
      <w:pPr>
        <w:tabs>
          <w:tab w:val="num" w:pos="6480"/>
        </w:tabs>
        <w:ind w:left="6480" w:hanging="360"/>
      </w:pPr>
      <w:rPr>
        <w:rFonts w:ascii="Calibri" w:hAnsi="Calibri" w:hint="default"/>
      </w:rPr>
    </w:lvl>
  </w:abstractNum>
  <w:abstractNum w:abstractNumId="30" w15:restartNumberingAfterBreak="0">
    <w:nsid w:val="45022FC4"/>
    <w:multiLevelType w:val="hybridMultilevel"/>
    <w:tmpl w:val="C18A4786"/>
    <w:lvl w:ilvl="0" w:tplc="04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1" w15:restartNumberingAfterBreak="0">
    <w:nsid w:val="45F509BF"/>
    <w:multiLevelType w:val="multilevel"/>
    <w:tmpl w:val="A3B836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467E0FB5"/>
    <w:multiLevelType w:val="hybridMultilevel"/>
    <w:tmpl w:val="C408FA8E"/>
    <w:lvl w:ilvl="0" w:tplc="FFFFFFFF">
      <w:start w:val="1"/>
      <w:numFmt w:val="decimal"/>
      <w:lvlText w:val="%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3" w15:restartNumberingAfterBreak="0">
    <w:nsid w:val="473F7284"/>
    <w:multiLevelType w:val="hybridMultilevel"/>
    <w:tmpl w:val="15328674"/>
    <w:lvl w:ilvl="0" w:tplc="FFFFFFF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4" w15:restartNumberingAfterBreak="0">
    <w:nsid w:val="4C72773E"/>
    <w:multiLevelType w:val="hybridMultilevel"/>
    <w:tmpl w:val="8D30DC30"/>
    <w:lvl w:ilvl="0" w:tplc="A2D416B4">
      <w:start w:val="1"/>
      <w:numFmt w:val="bullet"/>
      <w:lvlText w:val="•"/>
      <w:lvlJc w:val="left"/>
      <w:pPr>
        <w:tabs>
          <w:tab w:val="num" w:pos="720"/>
        </w:tabs>
        <w:ind w:left="720" w:hanging="360"/>
      </w:pPr>
      <w:rPr>
        <w:rFonts w:ascii="Calibri" w:hAnsi="Calibri" w:hint="default"/>
      </w:rPr>
    </w:lvl>
    <w:lvl w:ilvl="1" w:tplc="5E520860" w:tentative="1">
      <w:start w:val="1"/>
      <w:numFmt w:val="bullet"/>
      <w:lvlText w:val="•"/>
      <w:lvlJc w:val="left"/>
      <w:pPr>
        <w:tabs>
          <w:tab w:val="num" w:pos="1440"/>
        </w:tabs>
        <w:ind w:left="1440" w:hanging="360"/>
      </w:pPr>
      <w:rPr>
        <w:rFonts w:ascii="Calibri" w:hAnsi="Calibri" w:hint="default"/>
      </w:rPr>
    </w:lvl>
    <w:lvl w:ilvl="2" w:tplc="84F0648C" w:tentative="1">
      <w:start w:val="1"/>
      <w:numFmt w:val="bullet"/>
      <w:lvlText w:val="•"/>
      <w:lvlJc w:val="left"/>
      <w:pPr>
        <w:tabs>
          <w:tab w:val="num" w:pos="2160"/>
        </w:tabs>
        <w:ind w:left="2160" w:hanging="360"/>
      </w:pPr>
      <w:rPr>
        <w:rFonts w:ascii="Calibri" w:hAnsi="Calibri" w:hint="default"/>
      </w:rPr>
    </w:lvl>
    <w:lvl w:ilvl="3" w:tplc="C9A2CCB2" w:tentative="1">
      <w:start w:val="1"/>
      <w:numFmt w:val="bullet"/>
      <w:lvlText w:val="•"/>
      <w:lvlJc w:val="left"/>
      <w:pPr>
        <w:tabs>
          <w:tab w:val="num" w:pos="2880"/>
        </w:tabs>
        <w:ind w:left="2880" w:hanging="360"/>
      </w:pPr>
      <w:rPr>
        <w:rFonts w:ascii="Calibri" w:hAnsi="Calibri" w:hint="default"/>
      </w:rPr>
    </w:lvl>
    <w:lvl w:ilvl="4" w:tplc="4FE6A8CE" w:tentative="1">
      <w:start w:val="1"/>
      <w:numFmt w:val="bullet"/>
      <w:lvlText w:val="•"/>
      <w:lvlJc w:val="left"/>
      <w:pPr>
        <w:tabs>
          <w:tab w:val="num" w:pos="3600"/>
        </w:tabs>
        <w:ind w:left="3600" w:hanging="360"/>
      </w:pPr>
      <w:rPr>
        <w:rFonts w:ascii="Calibri" w:hAnsi="Calibri" w:hint="default"/>
      </w:rPr>
    </w:lvl>
    <w:lvl w:ilvl="5" w:tplc="623E6658" w:tentative="1">
      <w:start w:val="1"/>
      <w:numFmt w:val="bullet"/>
      <w:lvlText w:val="•"/>
      <w:lvlJc w:val="left"/>
      <w:pPr>
        <w:tabs>
          <w:tab w:val="num" w:pos="4320"/>
        </w:tabs>
        <w:ind w:left="4320" w:hanging="360"/>
      </w:pPr>
      <w:rPr>
        <w:rFonts w:ascii="Calibri" w:hAnsi="Calibri" w:hint="default"/>
      </w:rPr>
    </w:lvl>
    <w:lvl w:ilvl="6" w:tplc="AC12C506" w:tentative="1">
      <w:start w:val="1"/>
      <w:numFmt w:val="bullet"/>
      <w:lvlText w:val="•"/>
      <w:lvlJc w:val="left"/>
      <w:pPr>
        <w:tabs>
          <w:tab w:val="num" w:pos="5040"/>
        </w:tabs>
        <w:ind w:left="5040" w:hanging="360"/>
      </w:pPr>
      <w:rPr>
        <w:rFonts w:ascii="Calibri" w:hAnsi="Calibri" w:hint="default"/>
      </w:rPr>
    </w:lvl>
    <w:lvl w:ilvl="7" w:tplc="178CBB60" w:tentative="1">
      <w:start w:val="1"/>
      <w:numFmt w:val="bullet"/>
      <w:lvlText w:val="•"/>
      <w:lvlJc w:val="left"/>
      <w:pPr>
        <w:tabs>
          <w:tab w:val="num" w:pos="5760"/>
        </w:tabs>
        <w:ind w:left="5760" w:hanging="360"/>
      </w:pPr>
      <w:rPr>
        <w:rFonts w:ascii="Calibri" w:hAnsi="Calibri" w:hint="default"/>
      </w:rPr>
    </w:lvl>
    <w:lvl w:ilvl="8" w:tplc="E2B8434C" w:tentative="1">
      <w:start w:val="1"/>
      <w:numFmt w:val="bullet"/>
      <w:lvlText w:val="•"/>
      <w:lvlJc w:val="left"/>
      <w:pPr>
        <w:tabs>
          <w:tab w:val="num" w:pos="6480"/>
        </w:tabs>
        <w:ind w:left="6480" w:hanging="360"/>
      </w:pPr>
      <w:rPr>
        <w:rFonts w:ascii="Calibri" w:hAnsi="Calibri" w:hint="default"/>
      </w:rPr>
    </w:lvl>
  </w:abstractNum>
  <w:abstractNum w:abstractNumId="35" w15:restartNumberingAfterBreak="0">
    <w:nsid w:val="4C74401B"/>
    <w:multiLevelType w:val="hybridMultilevel"/>
    <w:tmpl w:val="61CC6916"/>
    <w:lvl w:ilvl="0" w:tplc="FFFFFFF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6" w15:restartNumberingAfterBreak="0">
    <w:nsid w:val="4D2F5C34"/>
    <w:multiLevelType w:val="hybridMultilevel"/>
    <w:tmpl w:val="6592EE38"/>
    <w:lvl w:ilvl="0" w:tplc="FFFFFFF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56011F9C"/>
    <w:multiLevelType w:val="hybridMultilevel"/>
    <w:tmpl w:val="FC0849AC"/>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8" w15:restartNumberingAfterBreak="0">
    <w:nsid w:val="58253F5C"/>
    <w:multiLevelType w:val="hybridMultilevel"/>
    <w:tmpl w:val="94B46752"/>
    <w:lvl w:ilvl="0" w:tplc="81C86D96">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5D695AEB"/>
    <w:multiLevelType w:val="hybridMultilevel"/>
    <w:tmpl w:val="B44EA7F6"/>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0" w15:restartNumberingAfterBreak="0">
    <w:nsid w:val="5E203DF7"/>
    <w:multiLevelType w:val="hybridMultilevel"/>
    <w:tmpl w:val="0422E29C"/>
    <w:lvl w:ilvl="0" w:tplc="358EF7D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65233C24"/>
    <w:multiLevelType w:val="hybridMultilevel"/>
    <w:tmpl w:val="02305874"/>
    <w:lvl w:ilvl="0" w:tplc="2CECD4A2">
      <w:start w:val="2"/>
      <w:numFmt w:val="bullet"/>
      <w:lvlText w:val="-"/>
      <w:lvlJc w:val="left"/>
      <w:pPr>
        <w:ind w:left="720" w:hanging="360"/>
      </w:pPr>
      <w:rPr>
        <w:rFonts w:ascii="Calibri" w:eastAsiaTheme="minorHAnsi" w:hAnsi="Calibri" w:cs="Calibri" w:hint="default"/>
        <w:u w:val="singl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65C44B04"/>
    <w:multiLevelType w:val="hybridMultilevel"/>
    <w:tmpl w:val="BD526344"/>
    <w:lvl w:ilvl="0" w:tplc="FFFFFFF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3" w15:restartNumberingAfterBreak="0">
    <w:nsid w:val="69826FB5"/>
    <w:multiLevelType w:val="hybridMultilevel"/>
    <w:tmpl w:val="EE9C5C46"/>
    <w:lvl w:ilvl="0" w:tplc="7E2E4D90">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70A778D4"/>
    <w:multiLevelType w:val="hybridMultilevel"/>
    <w:tmpl w:val="61CC6916"/>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72BF5EF5"/>
    <w:multiLevelType w:val="hybridMultilevel"/>
    <w:tmpl w:val="AE80135C"/>
    <w:lvl w:ilvl="0" w:tplc="4594AFBE">
      <w:start w:val="5"/>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74467E63"/>
    <w:multiLevelType w:val="hybridMultilevel"/>
    <w:tmpl w:val="B44EA7F6"/>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7" w15:restartNumberingAfterBreak="0">
    <w:nsid w:val="74E83315"/>
    <w:multiLevelType w:val="hybridMultilevel"/>
    <w:tmpl w:val="CA5252A8"/>
    <w:lvl w:ilvl="0" w:tplc="8C368FF2">
      <w:start w:val="1"/>
      <w:numFmt w:val="decimal"/>
      <w:lvlText w:val="%1."/>
      <w:lvlJc w:val="left"/>
      <w:pPr>
        <w:ind w:left="765" w:hanging="360"/>
      </w:pPr>
      <w:rPr>
        <w:rFonts w:ascii="Calibri" w:eastAsia="Calibri" w:hAnsi="Calibri" w:cs="Calibri" w:hint="default"/>
        <w:spacing w:val="-5"/>
        <w:w w:val="100"/>
        <w:sz w:val="24"/>
        <w:szCs w:val="24"/>
        <w:lang w:val="en-US" w:eastAsia="en-US" w:bidi="en-US"/>
      </w:rPr>
    </w:lvl>
    <w:lvl w:ilvl="1" w:tplc="B5E80438">
      <w:numFmt w:val="bullet"/>
      <w:lvlText w:val=""/>
      <w:lvlJc w:val="left"/>
      <w:pPr>
        <w:ind w:left="1125" w:hanging="360"/>
      </w:pPr>
      <w:rPr>
        <w:rFonts w:ascii="Wingdings" w:eastAsia="Wingdings" w:hAnsi="Wingdings" w:cs="Wingdings" w:hint="default"/>
        <w:w w:val="100"/>
        <w:sz w:val="24"/>
        <w:szCs w:val="24"/>
        <w:lang w:val="en-US" w:eastAsia="en-US" w:bidi="en-US"/>
      </w:rPr>
    </w:lvl>
    <w:lvl w:ilvl="2" w:tplc="1CE00380">
      <w:numFmt w:val="bullet"/>
      <w:lvlText w:val="•"/>
      <w:lvlJc w:val="left"/>
      <w:pPr>
        <w:ind w:left="2018" w:hanging="360"/>
      </w:pPr>
      <w:rPr>
        <w:rFonts w:hint="default"/>
        <w:lang w:val="en-US" w:eastAsia="en-US" w:bidi="en-US"/>
      </w:rPr>
    </w:lvl>
    <w:lvl w:ilvl="3" w:tplc="BBF66B10">
      <w:numFmt w:val="bullet"/>
      <w:lvlText w:val="•"/>
      <w:lvlJc w:val="left"/>
      <w:pPr>
        <w:ind w:left="2917" w:hanging="360"/>
      </w:pPr>
      <w:rPr>
        <w:rFonts w:hint="default"/>
        <w:lang w:val="en-US" w:eastAsia="en-US" w:bidi="en-US"/>
      </w:rPr>
    </w:lvl>
    <w:lvl w:ilvl="4" w:tplc="E53266A6">
      <w:numFmt w:val="bullet"/>
      <w:lvlText w:val="•"/>
      <w:lvlJc w:val="left"/>
      <w:pPr>
        <w:ind w:left="3816" w:hanging="360"/>
      </w:pPr>
      <w:rPr>
        <w:rFonts w:hint="default"/>
        <w:lang w:val="en-US" w:eastAsia="en-US" w:bidi="en-US"/>
      </w:rPr>
    </w:lvl>
    <w:lvl w:ilvl="5" w:tplc="4BB0F364">
      <w:numFmt w:val="bullet"/>
      <w:lvlText w:val="•"/>
      <w:lvlJc w:val="left"/>
      <w:pPr>
        <w:ind w:left="4714" w:hanging="360"/>
      </w:pPr>
      <w:rPr>
        <w:rFonts w:hint="default"/>
        <w:lang w:val="en-US" w:eastAsia="en-US" w:bidi="en-US"/>
      </w:rPr>
    </w:lvl>
    <w:lvl w:ilvl="6" w:tplc="F620F49E">
      <w:numFmt w:val="bullet"/>
      <w:lvlText w:val="•"/>
      <w:lvlJc w:val="left"/>
      <w:pPr>
        <w:ind w:left="5613" w:hanging="360"/>
      </w:pPr>
      <w:rPr>
        <w:rFonts w:hint="default"/>
        <w:lang w:val="en-US" w:eastAsia="en-US" w:bidi="en-US"/>
      </w:rPr>
    </w:lvl>
    <w:lvl w:ilvl="7" w:tplc="F316365A">
      <w:numFmt w:val="bullet"/>
      <w:lvlText w:val="•"/>
      <w:lvlJc w:val="left"/>
      <w:pPr>
        <w:ind w:left="6512" w:hanging="360"/>
      </w:pPr>
      <w:rPr>
        <w:rFonts w:hint="default"/>
        <w:lang w:val="en-US" w:eastAsia="en-US" w:bidi="en-US"/>
      </w:rPr>
    </w:lvl>
    <w:lvl w:ilvl="8" w:tplc="61F8BE5C">
      <w:numFmt w:val="bullet"/>
      <w:lvlText w:val="•"/>
      <w:lvlJc w:val="left"/>
      <w:pPr>
        <w:ind w:left="7410" w:hanging="360"/>
      </w:pPr>
      <w:rPr>
        <w:rFonts w:hint="default"/>
        <w:lang w:val="en-US" w:eastAsia="en-US" w:bidi="en-US"/>
      </w:rPr>
    </w:lvl>
  </w:abstractNum>
  <w:abstractNum w:abstractNumId="48" w15:restartNumberingAfterBreak="0">
    <w:nsid w:val="75AA51CA"/>
    <w:multiLevelType w:val="hybridMultilevel"/>
    <w:tmpl w:val="13761816"/>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15:restartNumberingAfterBreak="0">
    <w:nsid w:val="764929A5"/>
    <w:multiLevelType w:val="hybridMultilevel"/>
    <w:tmpl w:val="9D94BC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15:restartNumberingAfterBreak="0">
    <w:nsid w:val="78034B96"/>
    <w:multiLevelType w:val="hybridMultilevel"/>
    <w:tmpl w:val="E1B80D10"/>
    <w:lvl w:ilvl="0" w:tplc="F93AA81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1" w15:restartNumberingAfterBreak="0">
    <w:nsid w:val="79B96E2C"/>
    <w:multiLevelType w:val="hybridMultilevel"/>
    <w:tmpl w:val="CD3E7B02"/>
    <w:lvl w:ilvl="0" w:tplc="647EA688">
      <w:start w:val="1"/>
      <w:numFmt w:val="bullet"/>
      <w:lvlText w:val="•"/>
      <w:lvlJc w:val="left"/>
      <w:pPr>
        <w:tabs>
          <w:tab w:val="num" w:pos="720"/>
        </w:tabs>
        <w:ind w:left="720" w:hanging="360"/>
      </w:pPr>
      <w:rPr>
        <w:rFonts w:ascii="Calibri" w:hAnsi="Calibri" w:hint="default"/>
      </w:rPr>
    </w:lvl>
    <w:lvl w:ilvl="1" w:tplc="4C34D8D0" w:tentative="1">
      <w:start w:val="1"/>
      <w:numFmt w:val="bullet"/>
      <w:lvlText w:val="•"/>
      <w:lvlJc w:val="left"/>
      <w:pPr>
        <w:tabs>
          <w:tab w:val="num" w:pos="1440"/>
        </w:tabs>
        <w:ind w:left="1440" w:hanging="360"/>
      </w:pPr>
      <w:rPr>
        <w:rFonts w:ascii="Calibri" w:hAnsi="Calibri" w:hint="default"/>
      </w:rPr>
    </w:lvl>
    <w:lvl w:ilvl="2" w:tplc="214A9AF2" w:tentative="1">
      <w:start w:val="1"/>
      <w:numFmt w:val="bullet"/>
      <w:lvlText w:val="•"/>
      <w:lvlJc w:val="left"/>
      <w:pPr>
        <w:tabs>
          <w:tab w:val="num" w:pos="2160"/>
        </w:tabs>
        <w:ind w:left="2160" w:hanging="360"/>
      </w:pPr>
      <w:rPr>
        <w:rFonts w:ascii="Calibri" w:hAnsi="Calibri" w:hint="default"/>
      </w:rPr>
    </w:lvl>
    <w:lvl w:ilvl="3" w:tplc="DE7A74DA" w:tentative="1">
      <w:start w:val="1"/>
      <w:numFmt w:val="bullet"/>
      <w:lvlText w:val="•"/>
      <w:lvlJc w:val="left"/>
      <w:pPr>
        <w:tabs>
          <w:tab w:val="num" w:pos="2880"/>
        </w:tabs>
        <w:ind w:left="2880" w:hanging="360"/>
      </w:pPr>
      <w:rPr>
        <w:rFonts w:ascii="Calibri" w:hAnsi="Calibri" w:hint="default"/>
      </w:rPr>
    </w:lvl>
    <w:lvl w:ilvl="4" w:tplc="6E7ADDEC" w:tentative="1">
      <w:start w:val="1"/>
      <w:numFmt w:val="bullet"/>
      <w:lvlText w:val="•"/>
      <w:lvlJc w:val="left"/>
      <w:pPr>
        <w:tabs>
          <w:tab w:val="num" w:pos="3600"/>
        </w:tabs>
        <w:ind w:left="3600" w:hanging="360"/>
      </w:pPr>
      <w:rPr>
        <w:rFonts w:ascii="Calibri" w:hAnsi="Calibri" w:hint="default"/>
      </w:rPr>
    </w:lvl>
    <w:lvl w:ilvl="5" w:tplc="230018BA" w:tentative="1">
      <w:start w:val="1"/>
      <w:numFmt w:val="bullet"/>
      <w:lvlText w:val="•"/>
      <w:lvlJc w:val="left"/>
      <w:pPr>
        <w:tabs>
          <w:tab w:val="num" w:pos="4320"/>
        </w:tabs>
        <w:ind w:left="4320" w:hanging="360"/>
      </w:pPr>
      <w:rPr>
        <w:rFonts w:ascii="Calibri" w:hAnsi="Calibri" w:hint="default"/>
      </w:rPr>
    </w:lvl>
    <w:lvl w:ilvl="6" w:tplc="17EAEDA8" w:tentative="1">
      <w:start w:val="1"/>
      <w:numFmt w:val="bullet"/>
      <w:lvlText w:val="•"/>
      <w:lvlJc w:val="left"/>
      <w:pPr>
        <w:tabs>
          <w:tab w:val="num" w:pos="5040"/>
        </w:tabs>
        <w:ind w:left="5040" w:hanging="360"/>
      </w:pPr>
      <w:rPr>
        <w:rFonts w:ascii="Calibri" w:hAnsi="Calibri" w:hint="default"/>
      </w:rPr>
    </w:lvl>
    <w:lvl w:ilvl="7" w:tplc="E7E610A0" w:tentative="1">
      <w:start w:val="1"/>
      <w:numFmt w:val="bullet"/>
      <w:lvlText w:val="•"/>
      <w:lvlJc w:val="left"/>
      <w:pPr>
        <w:tabs>
          <w:tab w:val="num" w:pos="5760"/>
        </w:tabs>
        <w:ind w:left="5760" w:hanging="360"/>
      </w:pPr>
      <w:rPr>
        <w:rFonts w:ascii="Calibri" w:hAnsi="Calibri" w:hint="default"/>
      </w:rPr>
    </w:lvl>
    <w:lvl w:ilvl="8" w:tplc="460249C2" w:tentative="1">
      <w:start w:val="1"/>
      <w:numFmt w:val="bullet"/>
      <w:lvlText w:val="•"/>
      <w:lvlJc w:val="left"/>
      <w:pPr>
        <w:tabs>
          <w:tab w:val="num" w:pos="6480"/>
        </w:tabs>
        <w:ind w:left="6480" w:hanging="360"/>
      </w:pPr>
      <w:rPr>
        <w:rFonts w:ascii="Calibri" w:hAnsi="Calibri" w:hint="default"/>
      </w:rPr>
    </w:lvl>
  </w:abstractNum>
  <w:abstractNum w:abstractNumId="52" w15:restartNumberingAfterBreak="0">
    <w:nsid w:val="7B6A51EA"/>
    <w:multiLevelType w:val="hybridMultilevel"/>
    <w:tmpl w:val="D4C8B4F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3" w15:restartNumberingAfterBreak="0">
    <w:nsid w:val="7E136B58"/>
    <w:multiLevelType w:val="hybridMultilevel"/>
    <w:tmpl w:val="0CF0B2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455027278">
    <w:abstractNumId w:val="21"/>
  </w:num>
  <w:num w:numId="2" w16cid:durableId="274871209">
    <w:abstractNumId w:val="5"/>
  </w:num>
  <w:num w:numId="3" w16cid:durableId="845703778">
    <w:abstractNumId w:val="18"/>
  </w:num>
  <w:num w:numId="4" w16cid:durableId="666177260">
    <w:abstractNumId w:val="10"/>
  </w:num>
  <w:num w:numId="5" w16cid:durableId="1325743759">
    <w:abstractNumId w:val="43"/>
  </w:num>
  <w:num w:numId="6" w16cid:durableId="1201698336">
    <w:abstractNumId w:val="53"/>
  </w:num>
  <w:num w:numId="7" w16cid:durableId="37172751">
    <w:abstractNumId w:val="3"/>
  </w:num>
  <w:num w:numId="8" w16cid:durableId="1593123872">
    <w:abstractNumId w:val="16"/>
  </w:num>
  <w:num w:numId="9" w16cid:durableId="450562825">
    <w:abstractNumId w:val="12"/>
  </w:num>
  <w:num w:numId="10" w16cid:durableId="533225986">
    <w:abstractNumId w:val="24"/>
  </w:num>
  <w:num w:numId="11" w16cid:durableId="637221483">
    <w:abstractNumId w:val="23"/>
  </w:num>
  <w:num w:numId="12" w16cid:durableId="1840657715">
    <w:abstractNumId w:val="4"/>
  </w:num>
  <w:num w:numId="13" w16cid:durableId="2013799198">
    <w:abstractNumId w:val="50"/>
  </w:num>
  <w:num w:numId="14" w16cid:durableId="951279515">
    <w:abstractNumId w:val="40"/>
  </w:num>
  <w:num w:numId="15" w16cid:durableId="1428960125">
    <w:abstractNumId w:val="37"/>
  </w:num>
  <w:num w:numId="16" w16cid:durableId="1624799289">
    <w:abstractNumId w:val="9"/>
  </w:num>
  <w:num w:numId="17" w16cid:durableId="1547057939">
    <w:abstractNumId w:val="33"/>
  </w:num>
  <w:num w:numId="18" w16cid:durableId="1755585745">
    <w:abstractNumId w:val="36"/>
  </w:num>
  <w:num w:numId="19" w16cid:durableId="77874544">
    <w:abstractNumId w:val="15"/>
  </w:num>
  <w:num w:numId="20" w16cid:durableId="1797985069">
    <w:abstractNumId w:val="42"/>
  </w:num>
  <w:num w:numId="21" w16cid:durableId="1918052848">
    <w:abstractNumId w:val="41"/>
  </w:num>
  <w:num w:numId="22" w16cid:durableId="1420175287">
    <w:abstractNumId w:val="49"/>
  </w:num>
  <w:num w:numId="23" w16cid:durableId="1095858268">
    <w:abstractNumId w:val="38"/>
  </w:num>
  <w:num w:numId="24" w16cid:durableId="1965505166">
    <w:abstractNumId w:val="26"/>
  </w:num>
  <w:num w:numId="25" w16cid:durableId="1590041157">
    <w:abstractNumId w:val="11"/>
  </w:num>
  <w:num w:numId="26" w16cid:durableId="598833693">
    <w:abstractNumId w:val="1"/>
  </w:num>
  <w:num w:numId="27" w16cid:durableId="797450267">
    <w:abstractNumId w:val="52"/>
  </w:num>
  <w:num w:numId="28" w16cid:durableId="185556826">
    <w:abstractNumId w:val="14"/>
  </w:num>
  <w:num w:numId="29" w16cid:durableId="873226689">
    <w:abstractNumId w:val="39"/>
  </w:num>
  <w:num w:numId="30" w16cid:durableId="75520088">
    <w:abstractNumId w:val="13"/>
  </w:num>
  <w:num w:numId="31" w16cid:durableId="2052222745">
    <w:abstractNumId w:val="46"/>
  </w:num>
  <w:num w:numId="32" w16cid:durableId="1084759559">
    <w:abstractNumId w:val="45"/>
  </w:num>
  <w:num w:numId="33" w16cid:durableId="389114174">
    <w:abstractNumId w:val="22"/>
  </w:num>
  <w:num w:numId="34" w16cid:durableId="383336133">
    <w:abstractNumId w:val="8"/>
  </w:num>
  <w:num w:numId="35" w16cid:durableId="2093970213">
    <w:abstractNumId w:val="28"/>
  </w:num>
  <w:num w:numId="36" w16cid:durableId="1958563328">
    <w:abstractNumId w:val="20"/>
  </w:num>
  <w:num w:numId="37" w16cid:durableId="354969276">
    <w:abstractNumId w:val="6"/>
  </w:num>
  <w:num w:numId="38" w16cid:durableId="1590457191">
    <w:abstractNumId w:val="17"/>
  </w:num>
  <w:num w:numId="39" w16cid:durableId="119348048">
    <w:abstractNumId w:val="34"/>
  </w:num>
  <w:num w:numId="40" w16cid:durableId="234822831">
    <w:abstractNumId w:val="51"/>
  </w:num>
  <w:num w:numId="41" w16cid:durableId="601425618">
    <w:abstractNumId w:val="27"/>
  </w:num>
  <w:num w:numId="42" w16cid:durableId="924263075">
    <w:abstractNumId w:val="29"/>
  </w:num>
  <w:num w:numId="43" w16cid:durableId="88963699">
    <w:abstractNumId w:val="31"/>
  </w:num>
  <w:num w:numId="44" w16cid:durableId="417867835">
    <w:abstractNumId w:val="2"/>
  </w:num>
  <w:num w:numId="45" w16cid:durableId="975380510">
    <w:abstractNumId w:val="47"/>
  </w:num>
  <w:num w:numId="46" w16cid:durableId="1550606421">
    <w:abstractNumId w:val="44"/>
  </w:num>
  <w:num w:numId="47" w16cid:durableId="387269784">
    <w:abstractNumId w:val="19"/>
  </w:num>
  <w:num w:numId="48" w16cid:durableId="582841035">
    <w:abstractNumId w:val="25"/>
  </w:num>
  <w:num w:numId="49" w16cid:durableId="1019085369">
    <w:abstractNumId w:val="30"/>
  </w:num>
  <w:num w:numId="50" w16cid:durableId="982154185">
    <w:abstractNumId w:val="0"/>
  </w:num>
  <w:num w:numId="51" w16cid:durableId="785469570">
    <w:abstractNumId w:val="7"/>
  </w:num>
  <w:num w:numId="52" w16cid:durableId="943653489">
    <w:abstractNumId w:val="32"/>
  </w:num>
  <w:num w:numId="53" w16cid:durableId="105738173">
    <w:abstractNumId w:val="48"/>
  </w:num>
  <w:num w:numId="54" w16cid:durableId="2093892763">
    <w:abstractNumId w:val="3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4A41"/>
    <w:rsid w:val="00023F1A"/>
    <w:rsid w:val="00036501"/>
    <w:rsid w:val="00037C18"/>
    <w:rsid w:val="00070861"/>
    <w:rsid w:val="000A18FC"/>
    <w:rsid w:val="000A4511"/>
    <w:rsid w:val="000C03D4"/>
    <w:rsid w:val="000E4971"/>
    <w:rsid w:val="001050E3"/>
    <w:rsid w:val="00107A36"/>
    <w:rsid w:val="00114FEF"/>
    <w:rsid w:val="001246CB"/>
    <w:rsid w:val="00144A41"/>
    <w:rsid w:val="00150051"/>
    <w:rsid w:val="001512C5"/>
    <w:rsid w:val="00152883"/>
    <w:rsid w:val="00154627"/>
    <w:rsid w:val="0016104C"/>
    <w:rsid w:val="001B5910"/>
    <w:rsid w:val="001E1E48"/>
    <w:rsid w:val="0020162B"/>
    <w:rsid w:val="00207178"/>
    <w:rsid w:val="00212DA2"/>
    <w:rsid w:val="0022083B"/>
    <w:rsid w:val="00222DDE"/>
    <w:rsid w:val="002238B9"/>
    <w:rsid w:val="002244E1"/>
    <w:rsid w:val="00234312"/>
    <w:rsid w:val="00237574"/>
    <w:rsid w:val="00246492"/>
    <w:rsid w:val="002471AD"/>
    <w:rsid w:val="002628DF"/>
    <w:rsid w:val="00263D24"/>
    <w:rsid w:val="0026450C"/>
    <w:rsid w:val="00270687"/>
    <w:rsid w:val="00280CBE"/>
    <w:rsid w:val="00286B1D"/>
    <w:rsid w:val="00290862"/>
    <w:rsid w:val="00293AF4"/>
    <w:rsid w:val="002A0704"/>
    <w:rsid w:val="002A180D"/>
    <w:rsid w:val="002B5579"/>
    <w:rsid w:val="002E35EE"/>
    <w:rsid w:val="002F2886"/>
    <w:rsid w:val="00302B68"/>
    <w:rsid w:val="00303CCC"/>
    <w:rsid w:val="00304DD4"/>
    <w:rsid w:val="00312D07"/>
    <w:rsid w:val="00321697"/>
    <w:rsid w:val="00350F63"/>
    <w:rsid w:val="00352516"/>
    <w:rsid w:val="003627AB"/>
    <w:rsid w:val="00370E06"/>
    <w:rsid w:val="00372A0D"/>
    <w:rsid w:val="00395A3B"/>
    <w:rsid w:val="003D3684"/>
    <w:rsid w:val="003F16E2"/>
    <w:rsid w:val="003F216E"/>
    <w:rsid w:val="00412962"/>
    <w:rsid w:val="00413575"/>
    <w:rsid w:val="004155A1"/>
    <w:rsid w:val="0041658E"/>
    <w:rsid w:val="00424AF5"/>
    <w:rsid w:val="0044640E"/>
    <w:rsid w:val="0045384B"/>
    <w:rsid w:val="00463A1A"/>
    <w:rsid w:val="00466E2E"/>
    <w:rsid w:val="00483663"/>
    <w:rsid w:val="004837B9"/>
    <w:rsid w:val="00483FD4"/>
    <w:rsid w:val="004B5BCC"/>
    <w:rsid w:val="00515117"/>
    <w:rsid w:val="005152C1"/>
    <w:rsid w:val="005259BA"/>
    <w:rsid w:val="00531BF2"/>
    <w:rsid w:val="005415EB"/>
    <w:rsid w:val="005473B9"/>
    <w:rsid w:val="0054757D"/>
    <w:rsid w:val="00550F1F"/>
    <w:rsid w:val="00553656"/>
    <w:rsid w:val="00557B5E"/>
    <w:rsid w:val="00570C76"/>
    <w:rsid w:val="00577D2E"/>
    <w:rsid w:val="00581388"/>
    <w:rsid w:val="00581AA8"/>
    <w:rsid w:val="00585BCE"/>
    <w:rsid w:val="005A3C35"/>
    <w:rsid w:val="005A5E71"/>
    <w:rsid w:val="005A63A8"/>
    <w:rsid w:val="005B7531"/>
    <w:rsid w:val="005C6362"/>
    <w:rsid w:val="005D4A7B"/>
    <w:rsid w:val="005D7B5C"/>
    <w:rsid w:val="005E0283"/>
    <w:rsid w:val="005F1853"/>
    <w:rsid w:val="00603E33"/>
    <w:rsid w:val="006068A0"/>
    <w:rsid w:val="00615546"/>
    <w:rsid w:val="00621EC4"/>
    <w:rsid w:val="00624C6E"/>
    <w:rsid w:val="00631D3E"/>
    <w:rsid w:val="00641EFB"/>
    <w:rsid w:val="00687E1B"/>
    <w:rsid w:val="006932CE"/>
    <w:rsid w:val="006A6EF7"/>
    <w:rsid w:val="006B2015"/>
    <w:rsid w:val="006C077F"/>
    <w:rsid w:val="006C298E"/>
    <w:rsid w:val="006C779A"/>
    <w:rsid w:val="006D2433"/>
    <w:rsid w:val="006E1CA5"/>
    <w:rsid w:val="006E4E7E"/>
    <w:rsid w:val="006E4F52"/>
    <w:rsid w:val="006F2138"/>
    <w:rsid w:val="006F3BEE"/>
    <w:rsid w:val="006F405D"/>
    <w:rsid w:val="00704CC1"/>
    <w:rsid w:val="007175AE"/>
    <w:rsid w:val="00720BA8"/>
    <w:rsid w:val="00724990"/>
    <w:rsid w:val="00725524"/>
    <w:rsid w:val="00727AA0"/>
    <w:rsid w:val="00730BC3"/>
    <w:rsid w:val="0073659A"/>
    <w:rsid w:val="007534D2"/>
    <w:rsid w:val="00754EC2"/>
    <w:rsid w:val="007810E8"/>
    <w:rsid w:val="0078157B"/>
    <w:rsid w:val="0078219A"/>
    <w:rsid w:val="007916F1"/>
    <w:rsid w:val="0079458D"/>
    <w:rsid w:val="007A08FE"/>
    <w:rsid w:val="007E4680"/>
    <w:rsid w:val="007F1CFE"/>
    <w:rsid w:val="00806F8B"/>
    <w:rsid w:val="00832081"/>
    <w:rsid w:val="00853362"/>
    <w:rsid w:val="00872C7C"/>
    <w:rsid w:val="008844CC"/>
    <w:rsid w:val="00893CEA"/>
    <w:rsid w:val="008B4D92"/>
    <w:rsid w:val="008C1350"/>
    <w:rsid w:val="008C2D7F"/>
    <w:rsid w:val="008D0C23"/>
    <w:rsid w:val="008F1E0C"/>
    <w:rsid w:val="008F2A31"/>
    <w:rsid w:val="00904B69"/>
    <w:rsid w:val="00912E07"/>
    <w:rsid w:val="009220CC"/>
    <w:rsid w:val="00931F7F"/>
    <w:rsid w:val="0097036A"/>
    <w:rsid w:val="009A282E"/>
    <w:rsid w:val="009A4C9C"/>
    <w:rsid w:val="009A6595"/>
    <w:rsid w:val="009B44F4"/>
    <w:rsid w:val="009C422F"/>
    <w:rsid w:val="009C673E"/>
    <w:rsid w:val="009D1BDB"/>
    <w:rsid w:val="009D3648"/>
    <w:rsid w:val="009D7B3F"/>
    <w:rsid w:val="009E5956"/>
    <w:rsid w:val="009F0865"/>
    <w:rsid w:val="00A04CA0"/>
    <w:rsid w:val="00A050EB"/>
    <w:rsid w:val="00A073E9"/>
    <w:rsid w:val="00A14067"/>
    <w:rsid w:val="00A21CE8"/>
    <w:rsid w:val="00A25216"/>
    <w:rsid w:val="00A34DCD"/>
    <w:rsid w:val="00A61BB4"/>
    <w:rsid w:val="00A67E64"/>
    <w:rsid w:val="00A8172F"/>
    <w:rsid w:val="00A96832"/>
    <w:rsid w:val="00AA2D98"/>
    <w:rsid w:val="00AC450A"/>
    <w:rsid w:val="00AD43FF"/>
    <w:rsid w:val="00B02C1C"/>
    <w:rsid w:val="00B1691B"/>
    <w:rsid w:val="00B42C08"/>
    <w:rsid w:val="00B54320"/>
    <w:rsid w:val="00B605C0"/>
    <w:rsid w:val="00BA470D"/>
    <w:rsid w:val="00BA5A34"/>
    <w:rsid w:val="00BC1F0D"/>
    <w:rsid w:val="00BC6788"/>
    <w:rsid w:val="00BD0748"/>
    <w:rsid w:val="00BD2E16"/>
    <w:rsid w:val="00BE2AC3"/>
    <w:rsid w:val="00BF3EE4"/>
    <w:rsid w:val="00C171FF"/>
    <w:rsid w:val="00C22EF5"/>
    <w:rsid w:val="00C35B39"/>
    <w:rsid w:val="00C43F18"/>
    <w:rsid w:val="00C52873"/>
    <w:rsid w:val="00C70285"/>
    <w:rsid w:val="00CA3AAE"/>
    <w:rsid w:val="00CB1008"/>
    <w:rsid w:val="00CD63E1"/>
    <w:rsid w:val="00CE0B80"/>
    <w:rsid w:val="00CF1A77"/>
    <w:rsid w:val="00D04381"/>
    <w:rsid w:val="00D13204"/>
    <w:rsid w:val="00D246C2"/>
    <w:rsid w:val="00D272B2"/>
    <w:rsid w:val="00D536F1"/>
    <w:rsid w:val="00D55044"/>
    <w:rsid w:val="00D57F9C"/>
    <w:rsid w:val="00D94F35"/>
    <w:rsid w:val="00DC0751"/>
    <w:rsid w:val="00DC3E76"/>
    <w:rsid w:val="00DC4BE7"/>
    <w:rsid w:val="00DD4F03"/>
    <w:rsid w:val="00DD77A0"/>
    <w:rsid w:val="00E32EE8"/>
    <w:rsid w:val="00E40DB6"/>
    <w:rsid w:val="00E654E6"/>
    <w:rsid w:val="00E7647B"/>
    <w:rsid w:val="00E81CE0"/>
    <w:rsid w:val="00E83FAF"/>
    <w:rsid w:val="00E90A90"/>
    <w:rsid w:val="00E947B5"/>
    <w:rsid w:val="00E9624D"/>
    <w:rsid w:val="00EA205A"/>
    <w:rsid w:val="00ED42E1"/>
    <w:rsid w:val="00F14952"/>
    <w:rsid w:val="00F1647B"/>
    <w:rsid w:val="00F271F2"/>
    <w:rsid w:val="00F27231"/>
    <w:rsid w:val="00F3687F"/>
    <w:rsid w:val="00F537B8"/>
    <w:rsid w:val="00F6668E"/>
    <w:rsid w:val="00F67832"/>
    <w:rsid w:val="00F72C2D"/>
    <w:rsid w:val="00F927A5"/>
    <w:rsid w:val="00F9446D"/>
    <w:rsid w:val="00F9616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F130D0B"/>
  <w15:chartTrackingRefBased/>
  <w15:docId w15:val="{865BD580-D438-4D2E-B2FA-2785B59A86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D2433"/>
  </w:style>
  <w:style w:type="paragraph" w:styleId="Heading1">
    <w:name w:val="heading 1"/>
    <w:basedOn w:val="Normal"/>
    <w:next w:val="Normal"/>
    <w:link w:val="Heading1Char"/>
    <w:uiPriority w:val="9"/>
    <w:qFormat/>
    <w:rsid w:val="00144A4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144A4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144A4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44A4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44A4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44A4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44A4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44A4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44A4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44A4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144A4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144A4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44A4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44A4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44A4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44A4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44A4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44A41"/>
    <w:rPr>
      <w:rFonts w:eastAsiaTheme="majorEastAsia" w:cstheme="majorBidi"/>
      <w:color w:val="272727" w:themeColor="text1" w:themeTint="D8"/>
    </w:rPr>
  </w:style>
  <w:style w:type="paragraph" w:styleId="Title">
    <w:name w:val="Title"/>
    <w:basedOn w:val="Normal"/>
    <w:next w:val="Normal"/>
    <w:link w:val="TitleChar"/>
    <w:uiPriority w:val="10"/>
    <w:qFormat/>
    <w:rsid w:val="00144A4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44A4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44A4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44A4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44A41"/>
    <w:pPr>
      <w:spacing w:before="160"/>
      <w:jc w:val="center"/>
    </w:pPr>
    <w:rPr>
      <w:i/>
      <w:iCs/>
      <w:color w:val="404040" w:themeColor="text1" w:themeTint="BF"/>
    </w:rPr>
  </w:style>
  <w:style w:type="character" w:customStyle="1" w:styleId="QuoteChar">
    <w:name w:val="Quote Char"/>
    <w:basedOn w:val="DefaultParagraphFont"/>
    <w:link w:val="Quote"/>
    <w:uiPriority w:val="29"/>
    <w:rsid w:val="00144A41"/>
    <w:rPr>
      <w:i/>
      <w:iCs/>
      <w:color w:val="404040" w:themeColor="text1" w:themeTint="BF"/>
    </w:rPr>
  </w:style>
  <w:style w:type="paragraph" w:styleId="ListParagraph">
    <w:name w:val="List Paragraph"/>
    <w:basedOn w:val="Normal"/>
    <w:uiPriority w:val="34"/>
    <w:qFormat/>
    <w:rsid w:val="00144A41"/>
    <w:pPr>
      <w:ind w:left="720"/>
      <w:contextualSpacing/>
    </w:pPr>
  </w:style>
  <w:style w:type="character" w:styleId="IntenseEmphasis">
    <w:name w:val="Intense Emphasis"/>
    <w:basedOn w:val="DefaultParagraphFont"/>
    <w:uiPriority w:val="21"/>
    <w:qFormat/>
    <w:rsid w:val="00144A41"/>
    <w:rPr>
      <w:i/>
      <w:iCs/>
      <w:color w:val="0F4761" w:themeColor="accent1" w:themeShade="BF"/>
    </w:rPr>
  </w:style>
  <w:style w:type="paragraph" w:styleId="IntenseQuote">
    <w:name w:val="Intense Quote"/>
    <w:basedOn w:val="Normal"/>
    <w:next w:val="Normal"/>
    <w:link w:val="IntenseQuoteChar"/>
    <w:uiPriority w:val="30"/>
    <w:qFormat/>
    <w:rsid w:val="00144A4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44A41"/>
    <w:rPr>
      <w:i/>
      <w:iCs/>
      <w:color w:val="0F4761" w:themeColor="accent1" w:themeShade="BF"/>
    </w:rPr>
  </w:style>
  <w:style w:type="character" w:styleId="IntenseReference">
    <w:name w:val="Intense Reference"/>
    <w:basedOn w:val="DefaultParagraphFont"/>
    <w:uiPriority w:val="32"/>
    <w:qFormat/>
    <w:rsid w:val="00144A41"/>
    <w:rPr>
      <w:b/>
      <w:bCs/>
      <w:smallCaps/>
      <w:color w:val="0F4761" w:themeColor="accent1" w:themeShade="BF"/>
      <w:spacing w:val="5"/>
    </w:rPr>
  </w:style>
  <w:style w:type="paragraph" w:styleId="Header">
    <w:name w:val="header"/>
    <w:basedOn w:val="Normal"/>
    <w:link w:val="HeaderChar"/>
    <w:uiPriority w:val="99"/>
    <w:unhideWhenUsed/>
    <w:rsid w:val="00144A41"/>
    <w:pPr>
      <w:tabs>
        <w:tab w:val="center" w:pos="4680"/>
        <w:tab w:val="right" w:pos="9360"/>
      </w:tabs>
      <w:spacing w:after="0" w:line="240" w:lineRule="auto"/>
    </w:pPr>
  </w:style>
  <w:style w:type="character" w:customStyle="1" w:styleId="HeaderChar">
    <w:name w:val="Header Char"/>
    <w:basedOn w:val="DefaultParagraphFont"/>
    <w:link w:val="Header"/>
    <w:uiPriority w:val="99"/>
    <w:rsid w:val="00144A41"/>
  </w:style>
  <w:style w:type="paragraph" w:styleId="Footer">
    <w:name w:val="footer"/>
    <w:basedOn w:val="Normal"/>
    <w:link w:val="FooterChar"/>
    <w:uiPriority w:val="99"/>
    <w:unhideWhenUsed/>
    <w:rsid w:val="00144A41"/>
    <w:pPr>
      <w:tabs>
        <w:tab w:val="center" w:pos="4680"/>
        <w:tab w:val="right" w:pos="9360"/>
      </w:tabs>
      <w:spacing w:after="0" w:line="240" w:lineRule="auto"/>
    </w:pPr>
  </w:style>
  <w:style w:type="character" w:customStyle="1" w:styleId="FooterChar">
    <w:name w:val="Footer Char"/>
    <w:basedOn w:val="DefaultParagraphFont"/>
    <w:link w:val="Footer"/>
    <w:uiPriority w:val="99"/>
    <w:rsid w:val="00144A41"/>
  </w:style>
  <w:style w:type="table" w:styleId="TableGrid">
    <w:name w:val="Table Grid"/>
    <w:basedOn w:val="TableNormal"/>
    <w:uiPriority w:val="39"/>
    <w:rsid w:val="00144A4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ubtleEmphasis">
    <w:name w:val="Subtle Emphasis"/>
    <w:basedOn w:val="DefaultParagraphFont"/>
    <w:uiPriority w:val="19"/>
    <w:qFormat/>
    <w:rsid w:val="00515117"/>
    <w:rPr>
      <w:i/>
      <w:iCs/>
      <w:color w:val="404040" w:themeColor="text1" w:themeTint="BF"/>
    </w:rPr>
  </w:style>
  <w:style w:type="character" w:styleId="Hyperlink">
    <w:name w:val="Hyperlink"/>
    <w:basedOn w:val="DefaultParagraphFont"/>
    <w:uiPriority w:val="99"/>
    <w:unhideWhenUsed/>
    <w:rsid w:val="00BA5A34"/>
    <w:rPr>
      <w:color w:val="467886" w:themeColor="hyperlink"/>
      <w:u w:val="single"/>
    </w:rPr>
  </w:style>
  <w:style w:type="character" w:styleId="UnresolvedMention">
    <w:name w:val="Unresolved Mention"/>
    <w:basedOn w:val="DefaultParagraphFont"/>
    <w:uiPriority w:val="99"/>
    <w:semiHidden/>
    <w:unhideWhenUsed/>
    <w:rsid w:val="00BA5A34"/>
    <w:rPr>
      <w:color w:val="605E5C"/>
      <w:shd w:val="clear" w:color="auto" w:fill="E1DFDD"/>
    </w:rPr>
  </w:style>
  <w:style w:type="paragraph" w:customStyle="1" w:styleId="TableParagraph">
    <w:name w:val="Table Paragraph"/>
    <w:basedOn w:val="Normal"/>
    <w:uiPriority w:val="1"/>
    <w:qFormat/>
    <w:rsid w:val="00312D07"/>
    <w:pPr>
      <w:widowControl w:val="0"/>
      <w:autoSpaceDE w:val="0"/>
      <w:autoSpaceDN w:val="0"/>
      <w:spacing w:after="0" w:line="240" w:lineRule="auto"/>
      <w:ind w:left="1125" w:hanging="361"/>
    </w:pPr>
    <w:rPr>
      <w:rFonts w:ascii="Calibri" w:eastAsia="Calibri" w:hAnsi="Calibri" w:cs="Calibri"/>
      <w:kern w:val="0"/>
      <w:sz w:val="22"/>
      <w:szCs w:val="22"/>
      <w:lang w:bidi="en-US"/>
      <w14:ligatures w14:val="none"/>
    </w:rPr>
  </w:style>
  <w:style w:type="character" w:styleId="Strong">
    <w:name w:val="Strong"/>
    <w:basedOn w:val="DefaultParagraphFont"/>
    <w:uiPriority w:val="22"/>
    <w:qFormat/>
    <w:rsid w:val="00A34DCD"/>
    <w:rPr>
      <w:b/>
      <w:bCs/>
    </w:rPr>
  </w:style>
  <w:style w:type="character" w:styleId="FollowedHyperlink">
    <w:name w:val="FollowedHyperlink"/>
    <w:basedOn w:val="DefaultParagraphFont"/>
    <w:uiPriority w:val="99"/>
    <w:semiHidden/>
    <w:unhideWhenUsed/>
    <w:rsid w:val="009A6595"/>
    <w:rPr>
      <w:color w:val="96607D" w:themeColor="followedHyperlink"/>
      <w:u w:val="single"/>
    </w:rPr>
  </w:style>
  <w:style w:type="paragraph" w:styleId="Revision">
    <w:name w:val="Revision"/>
    <w:hidden/>
    <w:uiPriority w:val="99"/>
    <w:semiHidden/>
    <w:rsid w:val="006932CE"/>
    <w:pPr>
      <w:spacing w:after="0" w:line="240" w:lineRule="auto"/>
    </w:pPr>
  </w:style>
  <w:style w:type="paragraph" w:styleId="TOC1">
    <w:name w:val="toc 1"/>
    <w:basedOn w:val="Normal"/>
    <w:next w:val="Normal"/>
    <w:autoRedefine/>
    <w:uiPriority w:val="39"/>
    <w:unhideWhenUsed/>
    <w:rsid w:val="00302B68"/>
    <w:pPr>
      <w:shd w:val="clear" w:color="auto" w:fill="FFFFFF" w:themeFill="background1"/>
      <w:tabs>
        <w:tab w:val="right" w:leader="dot" w:pos="14390"/>
      </w:tabs>
      <w:spacing w:after="100"/>
    </w:pPr>
  </w:style>
  <w:style w:type="paragraph" w:styleId="TOC2">
    <w:name w:val="toc 2"/>
    <w:basedOn w:val="Normal"/>
    <w:next w:val="Normal"/>
    <w:autoRedefine/>
    <w:uiPriority w:val="39"/>
    <w:unhideWhenUsed/>
    <w:rsid w:val="00806F8B"/>
    <w:pPr>
      <w:tabs>
        <w:tab w:val="right" w:leader="dot" w:pos="14390"/>
      </w:tabs>
      <w:spacing w:after="100"/>
    </w:pPr>
  </w:style>
  <w:style w:type="paragraph" w:styleId="TOC3">
    <w:name w:val="toc 3"/>
    <w:basedOn w:val="Normal"/>
    <w:next w:val="Normal"/>
    <w:autoRedefine/>
    <w:uiPriority w:val="39"/>
    <w:unhideWhenUsed/>
    <w:rsid w:val="007810E8"/>
    <w:pPr>
      <w:tabs>
        <w:tab w:val="right" w:leader="dot" w:pos="14390"/>
      </w:tabs>
      <w:spacing w:after="100"/>
      <w:ind w:left="720"/>
    </w:pPr>
  </w:style>
  <w:style w:type="paragraph" w:styleId="TOCHeading">
    <w:name w:val="TOC Heading"/>
    <w:basedOn w:val="Heading1"/>
    <w:next w:val="Normal"/>
    <w:uiPriority w:val="39"/>
    <w:unhideWhenUsed/>
    <w:qFormat/>
    <w:rsid w:val="00806F8B"/>
    <w:pPr>
      <w:spacing w:before="240" w:after="0" w:line="259" w:lineRule="auto"/>
      <w:outlineLvl w:val="9"/>
    </w:pPr>
    <w:rPr>
      <w:kern w:val="0"/>
      <w:sz w:val="32"/>
      <w:szCs w:val="32"/>
      <w14:ligatures w14:val="none"/>
    </w:rPr>
  </w:style>
  <w:style w:type="character" w:styleId="CommentReference">
    <w:name w:val="annotation reference"/>
    <w:basedOn w:val="DefaultParagraphFont"/>
    <w:uiPriority w:val="99"/>
    <w:semiHidden/>
    <w:unhideWhenUsed/>
    <w:rsid w:val="009F0865"/>
    <w:rPr>
      <w:sz w:val="16"/>
      <w:szCs w:val="16"/>
    </w:rPr>
  </w:style>
  <w:style w:type="paragraph" w:styleId="CommentText">
    <w:name w:val="annotation text"/>
    <w:basedOn w:val="Normal"/>
    <w:link w:val="CommentTextChar"/>
    <w:uiPriority w:val="99"/>
    <w:semiHidden/>
    <w:unhideWhenUsed/>
    <w:rsid w:val="009F0865"/>
    <w:pPr>
      <w:spacing w:line="240" w:lineRule="auto"/>
    </w:pPr>
    <w:rPr>
      <w:sz w:val="20"/>
      <w:szCs w:val="20"/>
    </w:rPr>
  </w:style>
  <w:style w:type="character" w:customStyle="1" w:styleId="CommentTextChar">
    <w:name w:val="Comment Text Char"/>
    <w:basedOn w:val="DefaultParagraphFont"/>
    <w:link w:val="CommentText"/>
    <w:uiPriority w:val="99"/>
    <w:semiHidden/>
    <w:rsid w:val="009F0865"/>
    <w:rPr>
      <w:sz w:val="20"/>
      <w:szCs w:val="20"/>
    </w:rPr>
  </w:style>
  <w:style w:type="paragraph" w:styleId="CommentSubject">
    <w:name w:val="annotation subject"/>
    <w:basedOn w:val="CommentText"/>
    <w:next w:val="CommentText"/>
    <w:link w:val="CommentSubjectChar"/>
    <w:uiPriority w:val="99"/>
    <w:semiHidden/>
    <w:unhideWhenUsed/>
    <w:rsid w:val="009F0865"/>
    <w:rPr>
      <w:b/>
      <w:bCs/>
    </w:rPr>
  </w:style>
  <w:style w:type="character" w:customStyle="1" w:styleId="CommentSubjectChar">
    <w:name w:val="Comment Subject Char"/>
    <w:basedOn w:val="CommentTextChar"/>
    <w:link w:val="CommentSubject"/>
    <w:uiPriority w:val="99"/>
    <w:semiHidden/>
    <w:rsid w:val="009F0865"/>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646665">
      <w:bodyDiv w:val="1"/>
      <w:marLeft w:val="0"/>
      <w:marRight w:val="0"/>
      <w:marTop w:val="0"/>
      <w:marBottom w:val="0"/>
      <w:divBdr>
        <w:top w:val="none" w:sz="0" w:space="0" w:color="auto"/>
        <w:left w:val="none" w:sz="0" w:space="0" w:color="auto"/>
        <w:bottom w:val="none" w:sz="0" w:space="0" w:color="auto"/>
        <w:right w:val="none" w:sz="0" w:space="0" w:color="auto"/>
      </w:divBdr>
      <w:divsChild>
        <w:div w:id="1167479804">
          <w:marLeft w:val="0"/>
          <w:marRight w:val="0"/>
          <w:marTop w:val="0"/>
          <w:marBottom w:val="0"/>
          <w:divBdr>
            <w:top w:val="none" w:sz="0" w:space="0" w:color="auto"/>
            <w:left w:val="none" w:sz="0" w:space="0" w:color="auto"/>
            <w:bottom w:val="none" w:sz="0" w:space="0" w:color="auto"/>
            <w:right w:val="none" w:sz="0" w:space="0" w:color="auto"/>
          </w:divBdr>
          <w:divsChild>
            <w:div w:id="8110950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841043">
      <w:bodyDiv w:val="1"/>
      <w:marLeft w:val="0"/>
      <w:marRight w:val="0"/>
      <w:marTop w:val="0"/>
      <w:marBottom w:val="0"/>
      <w:divBdr>
        <w:top w:val="none" w:sz="0" w:space="0" w:color="auto"/>
        <w:left w:val="none" w:sz="0" w:space="0" w:color="auto"/>
        <w:bottom w:val="none" w:sz="0" w:space="0" w:color="auto"/>
        <w:right w:val="none" w:sz="0" w:space="0" w:color="auto"/>
      </w:divBdr>
      <w:divsChild>
        <w:div w:id="943923205">
          <w:marLeft w:val="0"/>
          <w:marRight w:val="0"/>
          <w:marTop w:val="0"/>
          <w:marBottom w:val="0"/>
          <w:divBdr>
            <w:top w:val="none" w:sz="0" w:space="0" w:color="auto"/>
            <w:left w:val="none" w:sz="0" w:space="0" w:color="auto"/>
            <w:bottom w:val="none" w:sz="0" w:space="0" w:color="auto"/>
            <w:right w:val="none" w:sz="0" w:space="0" w:color="auto"/>
          </w:divBdr>
          <w:divsChild>
            <w:div w:id="1759865661">
              <w:marLeft w:val="0"/>
              <w:marRight w:val="0"/>
              <w:marTop w:val="0"/>
              <w:marBottom w:val="0"/>
              <w:divBdr>
                <w:top w:val="none" w:sz="0" w:space="0" w:color="auto"/>
                <w:left w:val="none" w:sz="0" w:space="0" w:color="auto"/>
                <w:bottom w:val="none" w:sz="0" w:space="0" w:color="auto"/>
                <w:right w:val="none" w:sz="0" w:space="0" w:color="auto"/>
              </w:divBdr>
            </w:div>
          </w:divsChild>
        </w:div>
        <w:div w:id="869149532">
          <w:marLeft w:val="0"/>
          <w:marRight w:val="0"/>
          <w:marTop w:val="0"/>
          <w:marBottom w:val="0"/>
          <w:divBdr>
            <w:top w:val="none" w:sz="0" w:space="0" w:color="auto"/>
            <w:left w:val="none" w:sz="0" w:space="0" w:color="auto"/>
            <w:bottom w:val="none" w:sz="0" w:space="0" w:color="auto"/>
            <w:right w:val="none" w:sz="0" w:space="0" w:color="auto"/>
          </w:divBdr>
          <w:divsChild>
            <w:div w:id="104346302">
              <w:marLeft w:val="0"/>
              <w:marRight w:val="0"/>
              <w:marTop w:val="0"/>
              <w:marBottom w:val="0"/>
              <w:divBdr>
                <w:top w:val="none" w:sz="0" w:space="0" w:color="auto"/>
                <w:left w:val="none" w:sz="0" w:space="0" w:color="auto"/>
                <w:bottom w:val="none" w:sz="0" w:space="0" w:color="auto"/>
                <w:right w:val="none" w:sz="0" w:space="0" w:color="auto"/>
              </w:divBdr>
            </w:div>
          </w:divsChild>
        </w:div>
        <w:div w:id="1329554546">
          <w:marLeft w:val="0"/>
          <w:marRight w:val="0"/>
          <w:marTop w:val="0"/>
          <w:marBottom w:val="0"/>
          <w:divBdr>
            <w:top w:val="none" w:sz="0" w:space="0" w:color="auto"/>
            <w:left w:val="none" w:sz="0" w:space="0" w:color="auto"/>
            <w:bottom w:val="none" w:sz="0" w:space="0" w:color="auto"/>
            <w:right w:val="none" w:sz="0" w:space="0" w:color="auto"/>
          </w:divBdr>
          <w:divsChild>
            <w:div w:id="2095278633">
              <w:marLeft w:val="0"/>
              <w:marRight w:val="0"/>
              <w:marTop w:val="0"/>
              <w:marBottom w:val="0"/>
              <w:divBdr>
                <w:top w:val="none" w:sz="0" w:space="0" w:color="auto"/>
                <w:left w:val="none" w:sz="0" w:space="0" w:color="auto"/>
                <w:bottom w:val="none" w:sz="0" w:space="0" w:color="auto"/>
                <w:right w:val="none" w:sz="0" w:space="0" w:color="auto"/>
              </w:divBdr>
            </w:div>
          </w:divsChild>
        </w:div>
        <w:div w:id="2012946788">
          <w:marLeft w:val="0"/>
          <w:marRight w:val="0"/>
          <w:marTop w:val="0"/>
          <w:marBottom w:val="0"/>
          <w:divBdr>
            <w:top w:val="none" w:sz="0" w:space="0" w:color="auto"/>
            <w:left w:val="none" w:sz="0" w:space="0" w:color="auto"/>
            <w:bottom w:val="none" w:sz="0" w:space="0" w:color="auto"/>
            <w:right w:val="none" w:sz="0" w:space="0" w:color="auto"/>
          </w:divBdr>
          <w:divsChild>
            <w:div w:id="825824944">
              <w:marLeft w:val="0"/>
              <w:marRight w:val="0"/>
              <w:marTop w:val="0"/>
              <w:marBottom w:val="0"/>
              <w:divBdr>
                <w:top w:val="none" w:sz="0" w:space="0" w:color="auto"/>
                <w:left w:val="none" w:sz="0" w:space="0" w:color="auto"/>
                <w:bottom w:val="none" w:sz="0" w:space="0" w:color="auto"/>
                <w:right w:val="none" w:sz="0" w:space="0" w:color="auto"/>
              </w:divBdr>
            </w:div>
          </w:divsChild>
        </w:div>
        <w:div w:id="1287127220">
          <w:marLeft w:val="0"/>
          <w:marRight w:val="0"/>
          <w:marTop w:val="0"/>
          <w:marBottom w:val="0"/>
          <w:divBdr>
            <w:top w:val="none" w:sz="0" w:space="0" w:color="auto"/>
            <w:left w:val="none" w:sz="0" w:space="0" w:color="auto"/>
            <w:bottom w:val="none" w:sz="0" w:space="0" w:color="auto"/>
            <w:right w:val="none" w:sz="0" w:space="0" w:color="auto"/>
          </w:divBdr>
          <w:divsChild>
            <w:div w:id="10639931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211060">
      <w:bodyDiv w:val="1"/>
      <w:marLeft w:val="0"/>
      <w:marRight w:val="0"/>
      <w:marTop w:val="0"/>
      <w:marBottom w:val="0"/>
      <w:divBdr>
        <w:top w:val="none" w:sz="0" w:space="0" w:color="auto"/>
        <w:left w:val="none" w:sz="0" w:space="0" w:color="auto"/>
        <w:bottom w:val="none" w:sz="0" w:space="0" w:color="auto"/>
        <w:right w:val="none" w:sz="0" w:space="0" w:color="auto"/>
      </w:divBdr>
    </w:div>
    <w:div w:id="184638258">
      <w:bodyDiv w:val="1"/>
      <w:marLeft w:val="0"/>
      <w:marRight w:val="0"/>
      <w:marTop w:val="0"/>
      <w:marBottom w:val="0"/>
      <w:divBdr>
        <w:top w:val="none" w:sz="0" w:space="0" w:color="auto"/>
        <w:left w:val="none" w:sz="0" w:space="0" w:color="auto"/>
        <w:bottom w:val="none" w:sz="0" w:space="0" w:color="auto"/>
        <w:right w:val="none" w:sz="0" w:space="0" w:color="auto"/>
      </w:divBdr>
    </w:div>
    <w:div w:id="247349004">
      <w:bodyDiv w:val="1"/>
      <w:marLeft w:val="0"/>
      <w:marRight w:val="0"/>
      <w:marTop w:val="0"/>
      <w:marBottom w:val="0"/>
      <w:divBdr>
        <w:top w:val="none" w:sz="0" w:space="0" w:color="auto"/>
        <w:left w:val="none" w:sz="0" w:space="0" w:color="auto"/>
        <w:bottom w:val="none" w:sz="0" w:space="0" w:color="auto"/>
        <w:right w:val="none" w:sz="0" w:space="0" w:color="auto"/>
      </w:divBdr>
      <w:divsChild>
        <w:div w:id="1046833687">
          <w:marLeft w:val="547"/>
          <w:marRight w:val="0"/>
          <w:marTop w:val="0"/>
          <w:marBottom w:val="0"/>
          <w:divBdr>
            <w:top w:val="none" w:sz="0" w:space="0" w:color="auto"/>
            <w:left w:val="none" w:sz="0" w:space="0" w:color="auto"/>
            <w:bottom w:val="none" w:sz="0" w:space="0" w:color="auto"/>
            <w:right w:val="none" w:sz="0" w:space="0" w:color="auto"/>
          </w:divBdr>
        </w:div>
      </w:divsChild>
    </w:div>
    <w:div w:id="301085327">
      <w:bodyDiv w:val="1"/>
      <w:marLeft w:val="0"/>
      <w:marRight w:val="0"/>
      <w:marTop w:val="0"/>
      <w:marBottom w:val="0"/>
      <w:divBdr>
        <w:top w:val="none" w:sz="0" w:space="0" w:color="auto"/>
        <w:left w:val="none" w:sz="0" w:space="0" w:color="auto"/>
        <w:bottom w:val="none" w:sz="0" w:space="0" w:color="auto"/>
        <w:right w:val="none" w:sz="0" w:space="0" w:color="auto"/>
      </w:divBdr>
      <w:divsChild>
        <w:div w:id="1174028957">
          <w:marLeft w:val="547"/>
          <w:marRight w:val="0"/>
          <w:marTop w:val="0"/>
          <w:marBottom w:val="0"/>
          <w:divBdr>
            <w:top w:val="none" w:sz="0" w:space="0" w:color="auto"/>
            <w:left w:val="none" w:sz="0" w:space="0" w:color="auto"/>
            <w:bottom w:val="none" w:sz="0" w:space="0" w:color="auto"/>
            <w:right w:val="none" w:sz="0" w:space="0" w:color="auto"/>
          </w:divBdr>
        </w:div>
      </w:divsChild>
    </w:div>
    <w:div w:id="482357368">
      <w:bodyDiv w:val="1"/>
      <w:marLeft w:val="0"/>
      <w:marRight w:val="0"/>
      <w:marTop w:val="0"/>
      <w:marBottom w:val="0"/>
      <w:divBdr>
        <w:top w:val="none" w:sz="0" w:space="0" w:color="auto"/>
        <w:left w:val="none" w:sz="0" w:space="0" w:color="auto"/>
        <w:bottom w:val="none" w:sz="0" w:space="0" w:color="auto"/>
        <w:right w:val="none" w:sz="0" w:space="0" w:color="auto"/>
      </w:divBdr>
    </w:div>
    <w:div w:id="523902049">
      <w:bodyDiv w:val="1"/>
      <w:marLeft w:val="0"/>
      <w:marRight w:val="0"/>
      <w:marTop w:val="0"/>
      <w:marBottom w:val="0"/>
      <w:divBdr>
        <w:top w:val="none" w:sz="0" w:space="0" w:color="auto"/>
        <w:left w:val="none" w:sz="0" w:space="0" w:color="auto"/>
        <w:bottom w:val="none" w:sz="0" w:space="0" w:color="auto"/>
        <w:right w:val="none" w:sz="0" w:space="0" w:color="auto"/>
      </w:divBdr>
    </w:div>
    <w:div w:id="583606277">
      <w:bodyDiv w:val="1"/>
      <w:marLeft w:val="0"/>
      <w:marRight w:val="0"/>
      <w:marTop w:val="0"/>
      <w:marBottom w:val="0"/>
      <w:divBdr>
        <w:top w:val="none" w:sz="0" w:space="0" w:color="auto"/>
        <w:left w:val="none" w:sz="0" w:space="0" w:color="auto"/>
        <w:bottom w:val="none" w:sz="0" w:space="0" w:color="auto"/>
        <w:right w:val="none" w:sz="0" w:space="0" w:color="auto"/>
      </w:divBdr>
    </w:div>
    <w:div w:id="657418562">
      <w:bodyDiv w:val="1"/>
      <w:marLeft w:val="0"/>
      <w:marRight w:val="0"/>
      <w:marTop w:val="0"/>
      <w:marBottom w:val="0"/>
      <w:divBdr>
        <w:top w:val="none" w:sz="0" w:space="0" w:color="auto"/>
        <w:left w:val="none" w:sz="0" w:space="0" w:color="auto"/>
        <w:bottom w:val="none" w:sz="0" w:space="0" w:color="auto"/>
        <w:right w:val="none" w:sz="0" w:space="0" w:color="auto"/>
      </w:divBdr>
    </w:div>
    <w:div w:id="672882042">
      <w:bodyDiv w:val="1"/>
      <w:marLeft w:val="0"/>
      <w:marRight w:val="0"/>
      <w:marTop w:val="0"/>
      <w:marBottom w:val="0"/>
      <w:divBdr>
        <w:top w:val="none" w:sz="0" w:space="0" w:color="auto"/>
        <w:left w:val="none" w:sz="0" w:space="0" w:color="auto"/>
        <w:bottom w:val="none" w:sz="0" w:space="0" w:color="auto"/>
        <w:right w:val="none" w:sz="0" w:space="0" w:color="auto"/>
      </w:divBdr>
    </w:div>
    <w:div w:id="703672672">
      <w:bodyDiv w:val="1"/>
      <w:marLeft w:val="0"/>
      <w:marRight w:val="0"/>
      <w:marTop w:val="0"/>
      <w:marBottom w:val="0"/>
      <w:divBdr>
        <w:top w:val="none" w:sz="0" w:space="0" w:color="auto"/>
        <w:left w:val="none" w:sz="0" w:space="0" w:color="auto"/>
        <w:bottom w:val="none" w:sz="0" w:space="0" w:color="auto"/>
        <w:right w:val="none" w:sz="0" w:space="0" w:color="auto"/>
      </w:divBdr>
    </w:div>
    <w:div w:id="829711679">
      <w:bodyDiv w:val="1"/>
      <w:marLeft w:val="0"/>
      <w:marRight w:val="0"/>
      <w:marTop w:val="0"/>
      <w:marBottom w:val="0"/>
      <w:divBdr>
        <w:top w:val="none" w:sz="0" w:space="0" w:color="auto"/>
        <w:left w:val="none" w:sz="0" w:space="0" w:color="auto"/>
        <w:bottom w:val="none" w:sz="0" w:space="0" w:color="auto"/>
        <w:right w:val="none" w:sz="0" w:space="0" w:color="auto"/>
      </w:divBdr>
      <w:divsChild>
        <w:div w:id="626667201">
          <w:marLeft w:val="547"/>
          <w:marRight w:val="0"/>
          <w:marTop w:val="0"/>
          <w:marBottom w:val="0"/>
          <w:divBdr>
            <w:top w:val="none" w:sz="0" w:space="0" w:color="auto"/>
            <w:left w:val="none" w:sz="0" w:space="0" w:color="auto"/>
            <w:bottom w:val="none" w:sz="0" w:space="0" w:color="auto"/>
            <w:right w:val="none" w:sz="0" w:space="0" w:color="auto"/>
          </w:divBdr>
        </w:div>
      </w:divsChild>
    </w:div>
    <w:div w:id="841313628">
      <w:bodyDiv w:val="1"/>
      <w:marLeft w:val="0"/>
      <w:marRight w:val="0"/>
      <w:marTop w:val="0"/>
      <w:marBottom w:val="0"/>
      <w:divBdr>
        <w:top w:val="none" w:sz="0" w:space="0" w:color="auto"/>
        <w:left w:val="none" w:sz="0" w:space="0" w:color="auto"/>
        <w:bottom w:val="none" w:sz="0" w:space="0" w:color="auto"/>
        <w:right w:val="none" w:sz="0" w:space="0" w:color="auto"/>
      </w:divBdr>
    </w:div>
    <w:div w:id="904029695">
      <w:bodyDiv w:val="1"/>
      <w:marLeft w:val="0"/>
      <w:marRight w:val="0"/>
      <w:marTop w:val="0"/>
      <w:marBottom w:val="0"/>
      <w:divBdr>
        <w:top w:val="none" w:sz="0" w:space="0" w:color="auto"/>
        <w:left w:val="none" w:sz="0" w:space="0" w:color="auto"/>
        <w:bottom w:val="none" w:sz="0" w:space="0" w:color="auto"/>
        <w:right w:val="none" w:sz="0" w:space="0" w:color="auto"/>
      </w:divBdr>
    </w:div>
    <w:div w:id="950553055">
      <w:bodyDiv w:val="1"/>
      <w:marLeft w:val="0"/>
      <w:marRight w:val="0"/>
      <w:marTop w:val="0"/>
      <w:marBottom w:val="0"/>
      <w:divBdr>
        <w:top w:val="none" w:sz="0" w:space="0" w:color="auto"/>
        <w:left w:val="none" w:sz="0" w:space="0" w:color="auto"/>
        <w:bottom w:val="none" w:sz="0" w:space="0" w:color="auto"/>
        <w:right w:val="none" w:sz="0" w:space="0" w:color="auto"/>
      </w:divBdr>
      <w:divsChild>
        <w:div w:id="732697312">
          <w:marLeft w:val="547"/>
          <w:marRight w:val="0"/>
          <w:marTop w:val="0"/>
          <w:marBottom w:val="0"/>
          <w:divBdr>
            <w:top w:val="none" w:sz="0" w:space="0" w:color="auto"/>
            <w:left w:val="none" w:sz="0" w:space="0" w:color="auto"/>
            <w:bottom w:val="none" w:sz="0" w:space="0" w:color="auto"/>
            <w:right w:val="none" w:sz="0" w:space="0" w:color="auto"/>
          </w:divBdr>
        </w:div>
      </w:divsChild>
    </w:div>
    <w:div w:id="953252757">
      <w:bodyDiv w:val="1"/>
      <w:marLeft w:val="0"/>
      <w:marRight w:val="0"/>
      <w:marTop w:val="0"/>
      <w:marBottom w:val="0"/>
      <w:divBdr>
        <w:top w:val="none" w:sz="0" w:space="0" w:color="auto"/>
        <w:left w:val="none" w:sz="0" w:space="0" w:color="auto"/>
        <w:bottom w:val="none" w:sz="0" w:space="0" w:color="auto"/>
        <w:right w:val="none" w:sz="0" w:space="0" w:color="auto"/>
      </w:divBdr>
    </w:div>
    <w:div w:id="977690247">
      <w:bodyDiv w:val="1"/>
      <w:marLeft w:val="0"/>
      <w:marRight w:val="0"/>
      <w:marTop w:val="0"/>
      <w:marBottom w:val="0"/>
      <w:divBdr>
        <w:top w:val="none" w:sz="0" w:space="0" w:color="auto"/>
        <w:left w:val="none" w:sz="0" w:space="0" w:color="auto"/>
        <w:bottom w:val="none" w:sz="0" w:space="0" w:color="auto"/>
        <w:right w:val="none" w:sz="0" w:space="0" w:color="auto"/>
      </w:divBdr>
    </w:div>
    <w:div w:id="978916955">
      <w:bodyDiv w:val="1"/>
      <w:marLeft w:val="0"/>
      <w:marRight w:val="0"/>
      <w:marTop w:val="0"/>
      <w:marBottom w:val="0"/>
      <w:divBdr>
        <w:top w:val="none" w:sz="0" w:space="0" w:color="auto"/>
        <w:left w:val="none" w:sz="0" w:space="0" w:color="auto"/>
        <w:bottom w:val="none" w:sz="0" w:space="0" w:color="auto"/>
        <w:right w:val="none" w:sz="0" w:space="0" w:color="auto"/>
      </w:divBdr>
    </w:div>
    <w:div w:id="994917483">
      <w:bodyDiv w:val="1"/>
      <w:marLeft w:val="0"/>
      <w:marRight w:val="0"/>
      <w:marTop w:val="0"/>
      <w:marBottom w:val="0"/>
      <w:divBdr>
        <w:top w:val="none" w:sz="0" w:space="0" w:color="auto"/>
        <w:left w:val="none" w:sz="0" w:space="0" w:color="auto"/>
        <w:bottom w:val="none" w:sz="0" w:space="0" w:color="auto"/>
        <w:right w:val="none" w:sz="0" w:space="0" w:color="auto"/>
      </w:divBdr>
    </w:div>
    <w:div w:id="1080365630">
      <w:bodyDiv w:val="1"/>
      <w:marLeft w:val="0"/>
      <w:marRight w:val="0"/>
      <w:marTop w:val="0"/>
      <w:marBottom w:val="0"/>
      <w:divBdr>
        <w:top w:val="none" w:sz="0" w:space="0" w:color="auto"/>
        <w:left w:val="none" w:sz="0" w:space="0" w:color="auto"/>
        <w:bottom w:val="none" w:sz="0" w:space="0" w:color="auto"/>
        <w:right w:val="none" w:sz="0" w:space="0" w:color="auto"/>
      </w:divBdr>
    </w:div>
    <w:div w:id="1167357609">
      <w:bodyDiv w:val="1"/>
      <w:marLeft w:val="0"/>
      <w:marRight w:val="0"/>
      <w:marTop w:val="0"/>
      <w:marBottom w:val="0"/>
      <w:divBdr>
        <w:top w:val="none" w:sz="0" w:space="0" w:color="auto"/>
        <w:left w:val="none" w:sz="0" w:space="0" w:color="auto"/>
        <w:bottom w:val="none" w:sz="0" w:space="0" w:color="auto"/>
        <w:right w:val="none" w:sz="0" w:space="0" w:color="auto"/>
      </w:divBdr>
    </w:div>
    <w:div w:id="1177690962">
      <w:bodyDiv w:val="1"/>
      <w:marLeft w:val="0"/>
      <w:marRight w:val="0"/>
      <w:marTop w:val="0"/>
      <w:marBottom w:val="0"/>
      <w:divBdr>
        <w:top w:val="none" w:sz="0" w:space="0" w:color="auto"/>
        <w:left w:val="none" w:sz="0" w:space="0" w:color="auto"/>
        <w:bottom w:val="none" w:sz="0" w:space="0" w:color="auto"/>
        <w:right w:val="none" w:sz="0" w:space="0" w:color="auto"/>
      </w:divBdr>
      <w:divsChild>
        <w:div w:id="1514758836">
          <w:marLeft w:val="547"/>
          <w:marRight w:val="0"/>
          <w:marTop w:val="0"/>
          <w:marBottom w:val="0"/>
          <w:divBdr>
            <w:top w:val="none" w:sz="0" w:space="0" w:color="auto"/>
            <w:left w:val="none" w:sz="0" w:space="0" w:color="auto"/>
            <w:bottom w:val="none" w:sz="0" w:space="0" w:color="auto"/>
            <w:right w:val="none" w:sz="0" w:space="0" w:color="auto"/>
          </w:divBdr>
        </w:div>
      </w:divsChild>
    </w:div>
    <w:div w:id="1202866723">
      <w:bodyDiv w:val="1"/>
      <w:marLeft w:val="0"/>
      <w:marRight w:val="0"/>
      <w:marTop w:val="0"/>
      <w:marBottom w:val="0"/>
      <w:divBdr>
        <w:top w:val="none" w:sz="0" w:space="0" w:color="auto"/>
        <w:left w:val="none" w:sz="0" w:space="0" w:color="auto"/>
        <w:bottom w:val="none" w:sz="0" w:space="0" w:color="auto"/>
        <w:right w:val="none" w:sz="0" w:space="0" w:color="auto"/>
      </w:divBdr>
      <w:divsChild>
        <w:div w:id="1192455094">
          <w:marLeft w:val="547"/>
          <w:marRight w:val="0"/>
          <w:marTop w:val="0"/>
          <w:marBottom w:val="0"/>
          <w:divBdr>
            <w:top w:val="none" w:sz="0" w:space="0" w:color="auto"/>
            <w:left w:val="none" w:sz="0" w:space="0" w:color="auto"/>
            <w:bottom w:val="none" w:sz="0" w:space="0" w:color="auto"/>
            <w:right w:val="none" w:sz="0" w:space="0" w:color="auto"/>
          </w:divBdr>
        </w:div>
      </w:divsChild>
    </w:div>
    <w:div w:id="1211460106">
      <w:bodyDiv w:val="1"/>
      <w:marLeft w:val="0"/>
      <w:marRight w:val="0"/>
      <w:marTop w:val="0"/>
      <w:marBottom w:val="0"/>
      <w:divBdr>
        <w:top w:val="none" w:sz="0" w:space="0" w:color="auto"/>
        <w:left w:val="none" w:sz="0" w:space="0" w:color="auto"/>
        <w:bottom w:val="none" w:sz="0" w:space="0" w:color="auto"/>
        <w:right w:val="none" w:sz="0" w:space="0" w:color="auto"/>
      </w:divBdr>
    </w:div>
    <w:div w:id="1236470348">
      <w:bodyDiv w:val="1"/>
      <w:marLeft w:val="0"/>
      <w:marRight w:val="0"/>
      <w:marTop w:val="0"/>
      <w:marBottom w:val="0"/>
      <w:divBdr>
        <w:top w:val="none" w:sz="0" w:space="0" w:color="auto"/>
        <w:left w:val="none" w:sz="0" w:space="0" w:color="auto"/>
        <w:bottom w:val="none" w:sz="0" w:space="0" w:color="auto"/>
        <w:right w:val="none" w:sz="0" w:space="0" w:color="auto"/>
      </w:divBdr>
    </w:div>
    <w:div w:id="1244682521">
      <w:bodyDiv w:val="1"/>
      <w:marLeft w:val="0"/>
      <w:marRight w:val="0"/>
      <w:marTop w:val="0"/>
      <w:marBottom w:val="0"/>
      <w:divBdr>
        <w:top w:val="none" w:sz="0" w:space="0" w:color="auto"/>
        <w:left w:val="none" w:sz="0" w:space="0" w:color="auto"/>
        <w:bottom w:val="none" w:sz="0" w:space="0" w:color="auto"/>
        <w:right w:val="none" w:sz="0" w:space="0" w:color="auto"/>
      </w:divBdr>
    </w:div>
    <w:div w:id="1292245256">
      <w:bodyDiv w:val="1"/>
      <w:marLeft w:val="0"/>
      <w:marRight w:val="0"/>
      <w:marTop w:val="0"/>
      <w:marBottom w:val="0"/>
      <w:divBdr>
        <w:top w:val="none" w:sz="0" w:space="0" w:color="auto"/>
        <w:left w:val="none" w:sz="0" w:space="0" w:color="auto"/>
        <w:bottom w:val="none" w:sz="0" w:space="0" w:color="auto"/>
        <w:right w:val="none" w:sz="0" w:space="0" w:color="auto"/>
      </w:divBdr>
      <w:divsChild>
        <w:div w:id="1379936905">
          <w:marLeft w:val="0"/>
          <w:marRight w:val="0"/>
          <w:marTop w:val="0"/>
          <w:marBottom w:val="0"/>
          <w:divBdr>
            <w:top w:val="none" w:sz="0" w:space="0" w:color="auto"/>
            <w:left w:val="none" w:sz="0" w:space="0" w:color="auto"/>
            <w:bottom w:val="none" w:sz="0" w:space="0" w:color="auto"/>
            <w:right w:val="none" w:sz="0" w:space="0" w:color="auto"/>
          </w:divBdr>
          <w:divsChild>
            <w:div w:id="1125007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7144665">
      <w:bodyDiv w:val="1"/>
      <w:marLeft w:val="0"/>
      <w:marRight w:val="0"/>
      <w:marTop w:val="0"/>
      <w:marBottom w:val="0"/>
      <w:divBdr>
        <w:top w:val="none" w:sz="0" w:space="0" w:color="auto"/>
        <w:left w:val="none" w:sz="0" w:space="0" w:color="auto"/>
        <w:bottom w:val="none" w:sz="0" w:space="0" w:color="auto"/>
        <w:right w:val="none" w:sz="0" w:space="0" w:color="auto"/>
      </w:divBdr>
    </w:div>
    <w:div w:id="1331327663">
      <w:bodyDiv w:val="1"/>
      <w:marLeft w:val="0"/>
      <w:marRight w:val="0"/>
      <w:marTop w:val="0"/>
      <w:marBottom w:val="0"/>
      <w:divBdr>
        <w:top w:val="none" w:sz="0" w:space="0" w:color="auto"/>
        <w:left w:val="none" w:sz="0" w:space="0" w:color="auto"/>
        <w:bottom w:val="none" w:sz="0" w:space="0" w:color="auto"/>
        <w:right w:val="none" w:sz="0" w:space="0" w:color="auto"/>
      </w:divBdr>
    </w:div>
    <w:div w:id="1339114109">
      <w:bodyDiv w:val="1"/>
      <w:marLeft w:val="0"/>
      <w:marRight w:val="0"/>
      <w:marTop w:val="0"/>
      <w:marBottom w:val="0"/>
      <w:divBdr>
        <w:top w:val="none" w:sz="0" w:space="0" w:color="auto"/>
        <w:left w:val="none" w:sz="0" w:space="0" w:color="auto"/>
        <w:bottom w:val="none" w:sz="0" w:space="0" w:color="auto"/>
        <w:right w:val="none" w:sz="0" w:space="0" w:color="auto"/>
      </w:divBdr>
    </w:div>
    <w:div w:id="1352295911">
      <w:bodyDiv w:val="1"/>
      <w:marLeft w:val="0"/>
      <w:marRight w:val="0"/>
      <w:marTop w:val="0"/>
      <w:marBottom w:val="0"/>
      <w:divBdr>
        <w:top w:val="none" w:sz="0" w:space="0" w:color="auto"/>
        <w:left w:val="none" w:sz="0" w:space="0" w:color="auto"/>
        <w:bottom w:val="none" w:sz="0" w:space="0" w:color="auto"/>
        <w:right w:val="none" w:sz="0" w:space="0" w:color="auto"/>
      </w:divBdr>
    </w:div>
    <w:div w:id="1449005894">
      <w:bodyDiv w:val="1"/>
      <w:marLeft w:val="0"/>
      <w:marRight w:val="0"/>
      <w:marTop w:val="0"/>
      <w:marBottom w:val="0"/>
      <w:divBdr>
        <w:top w:val="none" w:sz="0" w:space="0" w:color="auto"/>
        <w:left w:val="none" w:sz="0" w:space="0" w:color="auto"/>
        <w:bottom w:val="none" w:sz="0" w:space="0" w:color="auto"/>
        <w:right w:val="none" w:sz="0" w:space="0" w:color="auto"/>
      </w:divBdr>
      <w:divsChild>
        <w:div w:id="431633542">
          <w:marLeft w:val="0"/>
          <w:marRight w:val="0"/>
          <w:marTop w:val="0"/>
          <w:marBottom w:val="0"/>
          <w:divBdr>
            <w:top w:val="none" w:sz="0" w:space="0" w:color="auto"/>
            <w:left w:val="none" w:sz="0" w:space="0" w:color="auto"/>
            <w:bottom w:val="none" w:sz="0" w:space="0" w:color="auto"/>
            <w:right w:val="none" w:sz="0" w:space="0" w:color="auto"/>
          </w:divBdr>
          <w:divsChild>
            <w:div w:id="127017093">
              <w:marLeft w:val="0"/>
              <w:marRight w:val="0"/>
              <w:marTop w:val="0"/>
              <w:marBottom w:val="0"/>
              <w:divBdr>
                <w:top w:val="none" w:sz="0" w:space="0" w:color="auto"/>
                <w:left w:val="none" w:sz="0" w:space="0" w:color="auto"/>
                <w:bottom w:val="none" w:sz="0" w:space="0" w:color="auto"/>
                <w:right w:val="none" w:sz="0" w:space="0" w:color="auto"/>
              </w:divBdr>
            </w:div>
          </w:divsChild>
        </w:div>
        <w:div w:id="1291788612">
          <w:marLeft w:val="0"/>
          <w:marRight w:val="0"/>
          <w:marTop w:val="0"/>
          <w:marBottom w:val="0"/>
          <w:divBdr>
            <w:top w:val="none" w:sz="0" w:space="0" w:color="auto"/>
            <w:left w:val="none" w:sz="0" w:space="0" w:color="auto"/>
            <w:bottom w:val="none" w:sz="0" w:space="0" w:color="auto"/>
            <w:right w:val="none" w:sz="0" w:space="0" w:color="auto"/>
          </w:divBdr>
          <w:divsChild>
            <w:div w:id="653723917">
              <w:marLeft w:val="0"/>
              <w:marRight w:val="0"/>
              <w:marTop w:val="0"/>
              <w:marBottom w:val="0"/>
              <w:divBdr>
                <w:top w:val="none" w:sz="0" w:space="0" w:color="auto"/>
                <w:left w:val="none" w:sz="0" w:space="0" w:color="auto"/>
                <w:bottom w:val="none" w:sz="0" w:space="0" w:color="auto"/>
                <w:right w:val="none" w:sz="0" w:space="0" w:color="auto"/>
              </w:divBdr>
            </w:div>
          </w:divsChild>
        </w:div>
        <w:div w:id="1161577811">
          <w:marLeft w:val="0"/>
          <w:marRight w:val="0"/>
          <w:marTop w:val="0"/>
          <w:marBottom w:val="0"/>
          <w:divBdr>
            <w:top w:val="none" w:sz="0" w:space="0" w:color="auto"/>
            <w:left w:val="none" w:sz="0" w:space="0" w:color="auto"/>
            <w:bottom w:val="none" w:sz="0" w:space="0" w:color="auto"/>
            <w:right w:val="none" w:sz="0" w:space="0" w:color="auto"/>
          </w:divBdr>
          <w:divsChild>
            <w:div w:id="33584575">
              <w:marLeft w:val="0"/>
              <w:marRight w:val="0"/>
              <w:marTop w:val="0"/>
              <w:marBottom w:val="0"/>
              <w:divBdr>
                <w:top w:val="none" w:sz="0" w:space="0" w:color="auto"/>
                <w:left w:val="none" w:sz="0" w:space="0" w:color="auto"/>
                <w:bottom w:val="none" w:sz="0" w:space="0" w:color="auto"/>
                <w:right w:val="none" w:sz="0" w:space="0" w:color="auto"/>
              </w:divBdr>
            </w:div>
          </w:divsChild>
        </w:div>
        <w:div w:id="715588328">
          <w:marLeft w:val="0"/>
          <w:marRight w:val="0"/>
          <w:marTop w:val="0"/>
          <w:marBottom w:val="0"/>
          <w:divBdr>
            <w:top w:val="none" w:sz="0" w:space="0" w:color="auto"/>
            <w:left w:val="none" w:sz="0" w:space="0" w:color="auto"/>
            <w:bottom w:val="none" w:sz="0" w:space="0" w:color="auto"/>
            <w:right w:val="none" w:sz="0" w:space="0" w:color="auto"/>
          </w:divBdr>
          <w:divsChild>
            <w:div w:id="327833947">
              <w:marLeft w:val="0"/>
              <w:marRight w:val="0"/>
              <w:marTop w:val="0"/>
              <w:marBottom w:val="0"/>
              <w:divBdr>
                <w:top w:val="none" w:sz="0" w:space="0" w:color="auto"/>
                <w:left w:val="none" w:sz="0" w:space="0" w:color="auto"/>
                <w:bottom w:val="none" w:sz="0" w:space="0" w:color="auto"/>
                <w:right w:val="none" w:sz="0" w:space="0" w:color="auto"/>
              </w:divBdr>
            </w:div>
          </w:divsChild>
        </w:div>
        <w:div w:id="1418477077">
          <w:marLeft w:val="0"/>
          <w:marRight w:val="0"/>
          <w:marTop w:val="0"/>
          <w:marBottom w:val="0"/>
          <w:divBdr>
            <w:top w:val="none" w:sz="0" w:space="0" w:color="auto"/>
            <w:left w:val="none" w:sz="0" w:space="0" w:color="auto"/>
            <w:bottom w:val="none" w:sz="0" w:space="0" w:color="auto"/>
            <w:right w:val="none" w:sz="0" w:space="0" w:color="auto"/>
          </w:divBdr>
          <w:divsChild>
            <w:div w:id="71706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5894038">
      <w:bodyDiv w:val="1"/>
      <w:marLeft w:val="0"/>
      <w:marRight w:val="0"/>
      <w:marTop w:val="0"/>
      <w:marBottom w:val="0"/>
      <w:divBdr>
        <w:top w:val="none" w:sz="0" w:space="0" w:color="auto"/>
        <w:left w:val="none" w:sz="0" w:space="0" w:color="auto"/>
        <w:bottom w:val="none" w:sz="0" w:space="0" w:color="auto"/>
        <w:right w:val="none" w:sz="0" w:space="0" w:color="auto"/>
      </w:divBdr>
      <w:divsChild>
        <w:div w:id="1036277645">
          <w:marLeft w:val="547"/>
          <w:marRight w:val="0"/>
          <w:marTop w:val="0"/>
          <w:marBottom w:val="0"/>
          <w:divBdr>
            <w:top w:val="none" w:sz="0" w:space="0" w:color="auto"/>
            <w:left w:val="none" w:sz="0" w:space="0" w:color="auto"/>
            <w:bottom w:val="none" w:sz="0" w:space="0" w:color="auto"/>
            <w:right w:val="none" w:sz="0" w:space="0" w:color="auto"/>
          </w:divBdr>
        </w:div>
      </w:divsChild>
    </w:div>
    <w:div w:id="1576625944">
      <w:bodyDiv w:val="1"/>
      <w:marLeft w:val="0"/>
      <w:marRight w:val="0"/>
      <w:marTop w:val="0"/>
      <w:marBottom w:val="0"/>
      <w:divBdr>
        <w:top w:val="none" w:sz="0" w:space="0" w:color="auto"/>
        <w:left w:val="none" w:sz="0" w:space="0" w:color="auto"/>
        <w:bottom w:val="none" w:sz="0" w:space="0" w:color="auto"/>
        <w:right w:val="none" w:sz="0" w:space="0" w:color="auto"/>
      </w:divBdr>
    </w:div>
    <w:div w:id="1626698007">
      <w:bodyDiv w:val="1"/>
      <w:marLeft w:val="0"/>
      <w:marRight w:val="0"/>
      <w:marTop w:val="0"/>
      <w:marBottom w:val="0"/>
      <w:divBdr>
        <w:top w:val="none" w:sz="0" w:space="0" w:color="auto"/>
        <w:left w:val="none" w:sz="0" w:space="0" w:color="auto"/>
        <w:bottom w:val="none" w:sz="0" w:space="0" w:color="auto"/>
        <w:right w:val="none" w:sz="0" w:space="0" w:color="auto"/>
      </w:divBdr>
      <w:divsChild>
        <w:div w:id="781656876">
          <w:marLeft w:val="0"/>
          <w:marRight w:val="0"/>
          <w:marTop w:val="0"/>
          <w:marBottom w:val="0"/>
          <w:divBdr>
            <w:top w:val="none" w:sz="0" w:space="0" w:color="auto"/>
            <w:left w:val="none" w:sz="0" w:space="0" w:color="auto"/>
            <w:bottom w:val="none" w:sz="0" w:space="0" w:color="auto"/>
            <w:right w:val="none" w:sz="0" w:space="0" w:color="auto"/>
          </w:divBdr>
          <w:divsChild>
            <w:div w:id="21169448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4293274">
      <w:bodyDiv w:val="1"/>
      <w:marLeft w:val="0"/>
      <w:marRight w:val="0"/>
      <w:marTop w:val="0"/>
      <w:marBottom w:val="0"/>
      <w:divBdr>
        <w:top w:val="none" w:sz="0" w:space="0" w:color="auto"/>
        <w:left w:val="none" w:sz="0" w:space="0" w:color="auto"/>
        <w:bottom w:val="none" w:sz="0" w:space="0" w:color="auto"/>
        <w:right w:val="none" w:sz="0" w:space="0" w:color="auto"/>
      </w:divBdr>
    </w:div>
    <w:div w:id="1656033072">
      <w:bodyDiv w:val="1"/>
      <w:marLeft w:val="0"/>
      <w:marRight w:val="0"/>
      <w:marTop w:val="0"/>
      <w:marBottom w:val="0"/>
      <w:divBdr>
        <w:top w:val="none" w:sz="0" w:space="0" w:color="auto"/>
        <w:left w:val="none" w:sz="0" w:space="0" w:color="auto"/>
        <w:bottom w:val="none" w:sz="0" w:space="0" w:color="auto"/>
        <w:right w:val="none" w:sz="0" w:space="0" w:color="auto"/>
      </w:divBdr>
    </w:div>
    <w:div w:id="1672179551">
      <w:bodyDiv w:val="1"/>
      <w:marLeft w:val="0"/>
      <w:marRight w:val="0"/>
      <w:marTop w:val="0"/>
      <w:marBottom w:val="0"/>
      <w:divBdr>
        <w:top w:val="none" w:sz="0" w:space="0" w:color="auto"/>
        <w:left w:val="none" w:sz="0" w:space="0" w:color="auto"/>
        <w:bottom w:val="none" w:sz="0" w:space="0" w:color="auto"/>
        <w:right w:val="none" w:sz="0" w:space="0" w:color="auto"/>
      </w:divBdr>
      <w:divsChild>
        <w:div w:id="1556816194">
          <w:marLeft w:val="0"/>
          <w:marRight w:val="0"/>
          <w:marTop w:val="0"/>
          <w:marBottom w:val="0"/>
          <w:divBdr>
            <w:top w:val="none" w:sz="0" w:space="0" w:color="auto"/>
            <w:left w:val="none" w:sz="0" w:space="0" w:color="auto"/>
            <w:bottom w:val="none" w:sz="0" w:space="0" w:color="auto"/>
            <w:right w:val="none" w:sz="0" w:space="0" w:color="auto"/>
          </w:divBdr>
          <w:divsChild>
            <w:div w:id="892429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6463145">
      <w:bodyDiv w:val="1"/>
      <w:marLeft w:val="0"/>
      <w:marRight w:val="0"/>
      <w:marTop w:val="0"/>
      <w:marBottom w:val="0"/>
      <w:divBdr>
        <w:top w:val="none" w:sz="0" w:space="0" w:color="auto"/>
        <w:left w:val="none" w:sz="0" w:space="0" w:color="auto"/>
        <w:bottom w:val="none" w:sz="0" w:space="0" w:color="auto"/>
        <w:right w:val="none" w:sz="0" w:space="0" w:color="auto"/>
      </w:divBdr>
      <w:divsChild>
        <w:div w:id="2068992719">
          <w:marLeft w:val="547"/>
          <w:marRight w:val="0"/>
          <w:marTop w:val="0"/>
          <w:marBottom w:val="0"/>
          <w:divBdr>
            <w:top w:val="none" w:sz="0" w:space="0" w:color="auto"/>
            <w:left w:val="none" w:sz="0" w:space="0" w:color="auto"/>
            <w:bottom w:val="none" w:sz="0" w:space="0" w:color="auto"/>
            <w:right w:val="none" w:sz="0" w:space="0" w:color="auto"/>
          </w:divBdr>
        </w:div>
      </w:divsChild>
    </w:div>
    <w:div w:id="1960062306">
      <w:bodyDiv w:val="1"/>
      <w:marLeft w:val="0"/>
      <w:marRight w:val="0"/>
      <w:marTop w:val="0"/>
      <w:marBottom w:val="0"/>
      <w:divBdr>
        <w:top w:val="none" w:sz="0" w:space="0" w:color="auto"/>
        <w:left w:val="none" w:sz="0" w:space="0" w:color="auto"/>
        <w:bottom w:val="none" w:sz="0" w:space="0" w:color="auto"/>
        <w:right w:val="none" w:sz="0" w:space="0" w:color="auto"/>
      </w:divBdr>
    </w:div>
    <w:div w:id="2014457739">
      <w:bodyDiv w:val="1"/>
      <w:marLeft w:val="0"/>
      <w:marRight w:val="0"/>
      <w:marTop w:val="0"/>
      <w:marBottom w:val="0"/>
      <w:divBdr>
        <w:top w:val="none" w:sz="0" w:space="0" w:color="auto"/>
        <w:left w:val="none" w:sz="0" w:space="0" w:color="auto"/>
        <w:bottom w:val="none" w:sz="0" w:space="0" w:color="auto"/>
        <w:right w:val="none" w:sz="0" w:space="0" w:color="auto"/>
      </w:divBdr>
      <w:divsChild>
        <w:div w:id="1963000285">
          <w:marLeft w:val="0"/>
          <w:marRight w:val="0"/>
          <w:marTop w:val="0"/>
          <w:marBottom w:val="0"/>
          <w:divBdr>
            <w:top w:val="none" w:sz="0" w:space="0" w:color="auto"/>
            <w:left w:val="none" w:sz="0" w:space="0" w:color="auto"/>
            <w:bottom w:val="none" w:sz="0" w:space="0" w:color="auto"/>
            <w:right w:val="none" w:sz="0" w:space="0" w:color="auto"/>
          </w:divBdr>
          <w:divsChild>
            <w:div w:id="14974979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0446205">
      <w:bodyDiv w:val="1"/>
      <w:marLeft w:val="0"/>
      <w:marRight w:val="0"/>
      <w:marTop w:val="0"/>
      <w:marBottom w:val="0"/>
      <w:divBdr>
        <w:top w:val="none" w:sz="0" w:space="0" w:color="auto"/>
        <w:left w:val="none" w:sz="0" w:space="0" w:color="auto"/>
        <w:bottom w:val="none" w:sz="0" w:space="0" w:color="auto"/>
        <w:right w:val="none" w:sz="0" w:space="0" w:color="auto"/>
      </w:divBdr>
      <w:divsChild>
        <w:div w:id="1281498924">
          <w:marLeft w:val="0"/>
          <w:marRight w:val="0"/>
          <w:marTop w:val="0"/>
          <w:marBottom w:val="0"/>
          <w:divBdr>
            <w:top w:val="none" w:sz="0" w:space="0" w:color="auto"/>
            <w:left w:val="none" w:sz="0" w:space="0" w:color="auto"/>
            <w:bottom w:val="none" w:sz="0" w:space="0" w:color="auto"/>
            <w:right w:val="none" w:sz="0" w:space="0" w:color="auto"/>
          </w:divBdr>
          <w:divsChild>
            <w:div w:id="4819638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32628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pcori.org/research-related-projects/about-our-research/research-we-fund" TargetMode="External"/><Relationship Id="rId18" Type="http://schemas.openxmlformats.org/officeDocument/2006/relationships/image" Target="media/image4.png"/><Relationship Id="rId26" Type="http://schemas.openxmlformats.org/officeDocument/2006/relationships/hyperlink" Target="https://pubmed.ncbi.nlm.nih.gov/34852275/" TargetMode="External"/><Relationship Id="rId21" Type="http://schemas.openxmlformats.org/officeDocument/2006/relationships/hyperlink" Target="https://impactroadmap.pfic.org/guidance-for-forming-successful-multi-stakeholder-pfic-research-teams/" TargetMode="External"/><Relationship Id="rId34" Type="http://schemas.openxmlformats.org/officeDocument/2006/relationships/header" Target="header1.xml"/><Relationship Id="rId7" Type="http://schemas.openxmlformats.org/officeDocument/2006/relationships/endnotes" Target="endnotes.xml"/><Relationship Id="rId12" Type="http://schemas.openxmlformats.org/officeDocument/2006/relationships/image" Target="media/image3.svg"/><Relationship Id="rId17" Type="http://schemas.openxmlformats.org/officeDocument/2006/relationships/hyperlink" Target="https://impactroadmap.pfic.org/pfic-patient-centered-cer-priorities/" TargetMode="External"/><Relationship Id="rId25" Type="http://schemas.openxmlformats.org/officeDocument/2006/relationships/hyperlink" Target="https://nationalhealthcouncil.org/access-the-fmv-calculator/" TargetMode="External"/><Relationship Id="rId33" Type="http://schemas.openxmlformats.org/officeDocument/2006/relationships/hyperlink" Target="https://impactroadmap.pfic.org/communication-dissemination/" TargetMode="External"/><Relationship Id="rId2" Type="http://schemas.openxmlformats.org/officeDocument/2006/relationships/numbering" Target="numbering.xml"/><Relationship Id="rId16" Type="http://schemas.openxmlformats.org/officeDocument/2006/relationships/hyperlink" Target="https://impactroadmap.pfic.org/guiding-principles-for-pfic-patient-centered-cer-projects/" TargetMode="External"/><Relationship Id="rId20" Type="http://schemas.openxmlformats.org/officeDocument/2006/relationships/hyperlink" Target="https://www.pcori.org/sites/default/files/PCORI-Foundational-Expectations-for-Partnerships-In-Research.pdf" TargetMode="External"/><Relationship Id="rId29" Type="http://schemas.openxmlformats.org/officeDocument/2006/relationships/image" Target="media/image7.sv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24" Type="http://schemas.openxmlformats.org/officeDocument/2006/relationships/hyperlink" Target="https://nationalhealthcouncil.org/access-the-fmv-calculator/" TargetMode="External"/><Relationship Id="rId32" Type="http://schemas.openxmlformats.org/officeDocument/2006/relationships/hyperlink" Target="https://impactroadmap.pfic.org/strategies-to-reduce-the-burden-of-study-participation/" TargetMode="External"/><Relationship Id="rId37"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www.pcori.org/engagement-research/engagement-resources/foundational-expectations" TargetMode="External"/><Relationship Id="rId23" Type="http://schemas.openxmlformats.org/officeDocument/2006/relationships/hyperlink" Target="https://nationalhealthcouncil.org/access-the-fmv-calculator/" TargetMode="External"/><Relationship Id="rId28" Type="http://schemas.openxmlformats.org/officeDocument/2006/relationships/image" Target="media/image6.png"/><Relationship Id="rId36" Type="http://schemas.openxmlformats.org/officeDocument/2006/relationships/fontTable" Target="fontTable.xml"/><Relationship Id="rId10" Type="http://schemas.openxmlformats.org/officeDocument/2006/relationships/hyperlink" Target="https://www.pcori.org/funding-opportunities/what-you-need-know-apply/glossary" TargetMode="External"/><Relationship Id="rId19" Type="http://schemas.openxmlformats.org/officeDocument/2006/relationships/image" Target="media/image5.svg"/><Relationship Id="rId31" Type="http://schemas.openxmlformats.org/officeDocument/2006/relationships/hyperlink" Target="https://www.pcori.org/research-related-projects/about-our-research/returning-study-results-participants-important-responsibility" TargetMode="External"/><Relationship Id="rId4" Type="http://schemas.openxmlformats.org/officeDocument/2006/relationships/settings" Target="settings.xml"/><Relationship Id="rId9" Type="http://schemas.openxmlformats.org/officeDocument/2006/relationships/hyperlink" Target="https://www.pcori.org/research-related-projects/about-our-research/research-we-fund" TargetMode="External"/><Relationship Id="rId14" Type="http://schemas.openxmlformats.org/officeDocument/2006/relationships/hyperlink" Target="https://www.pcori.org/sites/default/files/PCORI-Principles-for-Consideration-of-Full-Range-of-Outcomes-Data-in-PCORI-Funded-Research.pdf" TargetMode="External"/><Relationship Id="rId22" Type="http://schemas.openxmlformats.org/officeDocument/2006/relationships/hyperlink" Target="https://nationalhealthcouncil.org/access-the-fmv-calculator/" TargetMode="External"/><Relationship Id="rId27" Type="http://schemas.openxmlformats.org/officeDocument/2006/relationships/hyperlink" Target="https://impactroadmap.pfic.org/barriers-solutions-to-patient-researcher-partnerships/" TargetMode="External"/><Relationship Id="rId30" Type="http://schemas.openxmlformats.org/officeDocument/2006/relationships/hyperlink" Target="https://www.pcori.org/sites/default/files/PCORI-Guidance-Design-and-Conduct-of-Trials-Real-World-Settings-Factors-to-Consider-Pragmatic-PCOR.pdf" TargetMode="External"/><Relationship Id="rId35" Type="http://schemas.openxmlformats.org/officeDocument/2006/relationships/footer" Target="footer1.xml"/><Relationship Id="rId8" Type="http://schemas.openxmlformats.org/officeDocument/2006/relationships/image" Target="media/image1.png"/><Relationship Id="rId3"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8.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050B86A-576A-4065-88B3-7C14BA9C9F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26</Pages>
  <Words>4046</Words>
  <Characters>23068</Characters>
  <Application>Microsoft Office Word</Application>
  <DocSecurity>0</DocSecurity>
  <Lines>192</Lines>
  <Paragraphs>54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27060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Melissa Kochanowsky</dc:creator>
  <cp:keywords/>
  <dc:description/>
  <cp:lastModifiedBy>Melissa Kochanowsky</cp:lastModifiedBy>
  <cp:revision>2</cp:revision>
  <dcterms:created xsi:type="dcterms:W3CDTF">2025-09-12T13:21:00Z</dcterms:created>
  <dcterms:modified xsi:type="dcterms:W3CDTF">2025-09-12T13:21:00Z</dcterms:modified>
</cp:coreProperties>
</file>